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1FA3" w14:textId="409775E3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516154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916425" w:rsidRPr="00516154">
        <w:rPr>
          <w:rFonts w:ascii="Arial" w:hAnsi="Arial" w:cs="Arial"/>
          <w:b/>
          <w:sz w:val="24"/>
          <w:szCs w:val="24"/>
        </w:rPr>
        <w:t>SECURE MULTI-</w:t>
      </w:r>
      <w:r w:rsidR="001E5BCD" w:rsidRPr="00516154">
        <w:rPr>
          <w:rFonts w:ascii="Arial" w:hAnsi="Arial" w:cs="Arial"/>
          <w:b/>
          <w:sz w:val="24"/>
          <w:szCs w:val="24"/>
        </w:rPr>
        <w:t>INPUT MODULE</w:t>
      </w:r>
      <w:r w:rsidR="00CC766D" w:rsidRPr="00516154">
        <w:rPr>
          <w:rFonts w:ascii="Arial" w:hAnsi="Arial" w:cs="Arial"/>
          <w:b/>
          <w:sz w:val="24"/>
          <w:szCs w:val="24"/>
        </w:rPr>
        <w:t>–</w:t>
      </w:r>
      <w:r w:rsidRPr="00516154">
        <w:rPr>
          <w:rFonts w:ascii="Arial" w:hAnsi="Arial" w:cs="Arial" w:hint="eastAsia"/>
          <w:b/>
          <w:sz w:val="24"/>
          <w:szCs w:val="24"/>
        </w:rPr>
        <w:t xml:space="preserve"> </w:t>
      </w:r>
      <w:r w:rsidR="001E5BCD" w:rsidRPr="00516154">
        <w:rPr>
          <w:rFonts w:ascii="Arial" w:hAnsi="Arial" w:cs="Arial"/>
          <w:b/>
          <w:sz w:val="24"/>
          <w:szCs w:val="24"/>
        </w:rPr>
        <w:t>IM-120</w:t>
      </w:r>
    </w:p>
    <w:p w14:paraId="50969A8A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2B6E7007" w:rsidR="003D47E2" w:rsidRDefault="00AE337D" w:rsidP="00097EEF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202</w:t>
      </w:r>
      <w:r w:rsidR="00CC766D">
        <w:rPr>
          <w:rFonts w:ascii="Arial" w:hAnsi="Arial" w:cs="Arial"/>
        </w:rPr>
        <w:t>1</w:t>
      </w:r>
      <w:r w:rsidR="003D47E2">
        <w:rPr>
          <w:rFonts w:ascii="Arial" w:hAnsi="Arial" w:cs="Arial" w:hint="eastAsia"/>
        </w:rPr>
        <w:t>-</w:t>
      </w:r>
      <w:r w:rsidR="00433227">
        <w:rPr>
          <w:rFonts w:ascii="Arial" w:hAnsi="Arial" w:cs="Arial"/>
        </w:rPr>
        <w:t>1</w:t>
      </w:r>
      <w:r w:rsidR="00E162F3">
        <w:rPr>
          <w:rFonts w:ascii="Arial" w:hAnsi="Arial" w:cs="Arial"/>
        </w:rPr>
        <w:t>2</w:t>
      </w:r>
      <w:r w:rsidR="003D47E2">
        <w:rPr>
          <w:rFonts w:ascii="Arial" w:hAnsi="Arial" w:cs="Arial" w:hint="eastAsia"/>
        </w:rPr>
        <w:t>-</w:t>
      </w:r>
      <w:r w:rsidR="00516154">
        <w:rPr>
          <w:rFonts w:ascii="Arial" w:hAnsi="Arial" w:cs="Arial"/>
        </w:rPr>
        <w:t>02</w:t>
      </w:r>
    </w:p>
    <w:p w14:paraId="4C17CA7B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7BFBB4E" w14:textId="158B5E2A" w:rsidR="00FB3A1E" w:rsidRPr="00B93AF4" w:rsidRDefault="00FB3A1E" w:rsidP="00631B86">
      <w:pPr>
        <w:jc w:val="left"/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</w:t>
      </w:r>
      <w:r w:rsidR="0015144B">
        <w:rPr>
          <w:rFonts w:ascii="Arial" w:hAnsi="Arial" w:cs="Arial"/>
        </w:rPr>
        <w:t xml:space="preserve">the </w:t>
      </w:r>
      <w:r w:rsidR="001E5BCD">
        <w:rPr>
          <w:rFonts w:ascii="Arial" w:hAnsi="Arial" w:cs="Arial"/>
        </w:rPr>
        <w:t>IM-120</w:t>
      </w:r>
      <w:r w:rsidRPr="00B93AF4">
        <w:rPr>
          <w:rFonts w:ascii="Arial" w:hAnsi="Arial" w:cs="Arial"/>
        </w:rPr>
        <w:t>.</w:t>
      </w:r>
    </w:p>
    <w:p w14:paraId="21818B62" w14:textId="77777777" w:rsidR="003A011B" w:rsidRPr="00B93AF4" w:rsidRDefault="003A011B" w:rsidP="00B93AF4">
      <w:pPr>
        <w:pStyle w:val="num100"/>
      </w:pPr>
      <w:r w:rsidRPr="00B93AF4">
        <w:t>SUMMARY</w:t>
      </w:r>
    </w:p>
    <w:p w14:paraId="41E6E2C1" w14:textId="46CC78B6" w:rsidR="00095C8D" w:rsidRPr="00516154" w:rsidRDefault="00A45FE7" w:rsidP="00A45FE7">
      <w:pPr>
        <w:pStyle w:val="subnumA"/>
      </w:pPr>
      <w:r w:rsidRPr="00516154">
        <w:t xml:space="preserve">A multi-input module, capable of instant </w:t>
      </w:r>
      <w:proofErr w:type="spellStart"/>
      <w:r w:rsidRPr="00516154">
        <w:t>relay</w:t>
      </w:r>
      <w:proofErr w:type="spellEnd"/>
      <w:r w:rsidRPr="00516154">
        <w:t xml:space="preserve"> behavior for detected inputs in real-time.</w:t>
      </w:r>
    </w:p>
    <w:p w14:paraId="44E0F697" w14:textId="77777777" w:rsidR="00A45FE7" w:rsidRDefault="00A45FE7" w:rsidP="00A45FE7">
      <w:pPr>
        <w:pStyle w:val="subnumA"/>
        <w:numPr>
          <w:ilvl w:val="0"/>
          <w:numId w:val="0"/>
        </w:numPr>
        <w:ind w:left="1123"/>
      </w:pPr>
    </w:p>
    <w:p w14:paraId="5195DD1B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7D502A39" w14:textId="77777777" w:rsidR="00175322" w:rsidRPr="00797896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797896">
        <w:rPr>
          <w:rFonts w:hint="eastAsia"/>
        </w:rPr>
        <w:t>Standards</w:t>
      </w:r>
    </w:p>
    <w:p w14:paraId="0DD953BD" w14:textId="18DB4F49" w:rsidR="00FB003E" w:rsidRPr="00516154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516154">
        <w:rPr>
          <w:rFonts w:ascii="Arial" w:hAnsi="Arial" w:cs="Arial"/>
          <w:kern w:val="0"/>
          <w:szCs w:val="20"/>
        </w:rPr>
        <w:t>FCC</w:t>
      </w:r>
      <w:r w:rsidR="002B5E7D" w:rsidRPr="00516154">
        <w:rPr>
          <w:rFonts w:ascii="Arial" w:hAnsi="Arial" w:cs="Arial" w:hint="eastAsia"/>
          <w:kern w:val="0"/>
          <w:szCs w:val="20"/>
        </w:rPr>
        <w:t>—</w:t>
      </w:r>
      <w:r w:rsidRPr="00516154">
        <w:rPr>
          <w:rFonts w:ascii="Arial" w:hAnsi="Arial" w:cs="Arial"/>
          <w:kern w:val="0"/>
          <w:szCs w:val="20"/>
        </w:rPr>
        <w:t>Code of Federal Regulations, Part 15, Class</w:t>
      </w:r>
      <w:r w:rsidRPr="00516154">
        <w:rPr>
          <w:rFonts w:ascii="Arial" w:hAnsi="Arial" w:cs="Arial"/>
          <w:color w:val="000000" w:themeColor="text1"/>
          <w:kern w:val="0"/>
          <w:szCs w:val="20"/>
        </w:rPr>
        <w:t xml:space="preserve"> </w:t>
      </w:r>
      <w:r w:rsidR="00CC766D" w:rsidRPr="00516154">
        <w:rPr>
          <w:rFonts w:ascii="Arial" w:hAnsi="Arial" w:cs="Arial"/>
          <w:kern w:val="0"/>
          <w:szCs w:val="20"/>
        </w:rPr>
        <w:t>A</w:t>
      </w:r>
    </w:p>
    <w:p w14:paraId="656E38BF" w14:textId="65BC0317" w:rsidR="00166A13" w:rsidRPr="00516154" w:rsidRDefault="00166A13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516154">
        <w:rPr>
          <w:rFonts w:ascii="Arial" w:hAnsi="Arial" w:cs="Arial"/>
          <w:kern w:val="0"/>
          <w:szCs w:val="20"/>
        </w:rPr>
        <w:t>Conformity for Europe (CE)</w:t>
      </w:r>
      <w:r w:rsidR="002B5E7D" w:rsidRPr="00516154">
        <w:rPr>
          <w:rFonts w:ascii="Arial" w:hAnsi="Arial" w:cs="Arial" w:hint="eastAsia"/>
          <w:kern w:val="0"/>
          <w:szCs w:val="20"/>
        </w:rPr>
        <w:t>—</w:t>
      </w:r>
      <w:r w:rsidR="004E1E48" w:rsidRPr="00516154">
        <w:rPr>
          <w:rFonts w:ascii="Arial" w:hAnsi="Arial" w:cs="Arial"/>
          <w:kern w:val="0"/>
          <w:szCs w:val="20"/>
        </w:rPr>
        <w:t>Equipment Directive (RED) 2014/53/EU</w:t>
      </w:r>
    </w:p>
    <w:p w14:paraId="5083F557" w14:textId="77777777" w:rsidR="00166A13" w:rsidRPr="00516154" w:rsidRDefault="00166A13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516154">
        <w:rPr>
          <w:rFonts w:ascii="Arial" w:hAnsi="Arial" w:cs="Arial"/>
          <w:kern w:val="0"/>
          <w:szCs w:val="20"/>
        </w:rPr>
        <w:t>Korea Certification (KC)</w:t>
      </w:r>
    </w:p>
    <w:p w14:paraId="7167F168" w14:textId="5DE4861C" w:rsidR="00166A13" w:rsidRPr="00516154" w:rsidRDefault="00166A13" w:rsidP="00631B86">
      <w:pPr>
        <w:pStyle w:val="a3"/>
        <w:numPr>
          <w:ilvl w:val="0"/>
          <w:numId w:val="17"/>
        </w:numPr>
        <w:ind w:left="1537" w:hanging="403"/>
        <w:jc w:val="left"/>
        <w:rPr>
          <w:rFonts w:ascii="Arial" w:hAnsi="Arial" w:cs="Arial"/>
          <w:kern w:val="0"/>
          <w:szCs w:val="20"/>
        </w:rPr>
      </w:pPr>
      <w:r w:rsidRPr="00516154">
        <w:rPr>
          <w:rFonts w:ascii="Arial" w:hAnsi="Arial" w:cs="Arial"/>
          <w:kern w:val="0"/>
          <w:szCs w:val="20"/>
        </w:rPr>
        <w:t>Registra</w:t>
      </w:r>
      <w:r w:rsidR="00631B86" w:rsidRPr="00516154">
        <w:rPr>
          <w:rFonts w:ascii="Arial" w:hAnsi="Arial" w:cs="Arial"/>
          <w:kern w:val="0"/>
          <w:szCs w:val="20"/>
        </w:rPr>
        <w:t>tion, Evaluation, Authorization</w:t>
      </w:r>
      <w:r w:rsidR="00CF2093" w:rsidRPr="00516154">
        <w:rPr>
          <w:rFonts w:ascii="Arial" w:hAnsi="Arial" w:cs="Arial"/>
          <w:kern w:val="0"/>
          <w:szCs w:val="20"/>
        </w:rPr>
        <w:t>,</w:t>
      </w:r>
      <w:r w:rsidR="00631B86" w:rsidRPr="00516154">
        <w:rPr>
          <w:rFonts w:ascii="Arial" w:hAnsi="Arial" w:cs="Arial"/>
          <w:kern w:val="0"/>
          <w:szCs w:val="20"/>
        </w:rPr>
        <w:t xml:space="preserve"> and Restriction of Chemicals</w:t>
      </w:r>
      <w:r w:rsidRPr="00516154">
        <w:rPr>
          <w:rFonts w:ascii="Arial" w:hAnsi="Arial" w:cs="Arial"/>
          <w:kern w:val="0"/>
          <w:szCs w:val="20"/>
        </w:rPr>
        <w:t xml:space="preserve"> </w:t>
      </w:r>
      <w:r w:rsidR="00631B86" w:rsidRPr="00516154">
        <w:rPr>
          <w:rFonts w:ascii="Arial" w:hAnsi="Arial" w:cs="Arial"/>
          <w:kern w:val="0"/>
          <w:szCs w:val="20"/>
        </w:rPr>
        <w:t>(</w:t>
      </w:r>
      <w:r w:rsidRPr="00516154">
        <w:rPr>
          <w:rFonts w:ascii="Arial" w:hAnsi="Arial" w:cs="Arial"/>
          <w:kern w:val="0"/>
          <w:szCs w:val="20"/>
        </w:rPr>
        <w:t>REACH</w:t>
      </w:r>
      <w:r w:rsidR="00631B86" w:rsidRPr="00516154">
        <w:rPr>
          <w:rFonts w:ascii="Arial" w:hAnsi="Arial" w:cs="Arial"/>
          <w:kern w:val="0"/>
          <w:szCs w:val="20"/>
        </w:rPr>
        <w:t>)</w:t>
      </w:r>
      <w:r w:rsidR="002B5E7D" w:rsidRPr="00516154">
        <w:rPr>
          <w:rFonts w:ascii="Arial" w:hAnsi="Arial" w:cs="Arial" w:hint="eastAsia"/>
          <w:kern w:val="0"/>
          <w:szCs w:val="20"/>
        </w:rPr>
        <w:t>—</w:t>
      </w:r>
      <w:r w:rsidRPr="00516154">
        <w:rPr>
          <w:rFonts w:ascii="Arial" w:hAnsi="Arial" w:cs="Arial"/>
          <w:kern w:val="0"/>
          <w:szCs w:val="20"/>
        </w:rPr>
        <w:t>EC No. 1907/2006</w:t>
      </w:r>
    </w:p>
    <w:p w14:paraId="3BA504B7" w14:textId="4B28B002" w:rsidR="00631B86" w:rsidRPr="00516154" w:rsidRDefault="00631B86" w:rsidP="00631B86">
      <w:pPr>
        <w:pStyle w:val="a3"/>
        <w:numPr>
          <w:ilvl w:val="0"/>
          <w:numId w:val="17"/>
        </w:numPr>
        <w:ind w:left="1537" w:hanging="403"/>
        <w:jc w:val="left"/>
        <w:rPr>
          <w:rFonts w:ascii="Arial" w:hAnsi="Arial" w:cs="Arial"/>
          <w:kern w:val="0"/>
          <w:szCs w:val="20"/>
        </w:rPr>
      </w:pPr>
      <w:r w:rsidRPr="00516154">
        <w:rPr>
          <w:rFonts w:ascii="Arial" w:hAnsi="Arial" w:cs="Arial"/>
          <w:kern w:val="0"/>
          <w:szCs w:val="20"/>
        </w:rPr>
        <w:t>The Waste Electrical and Electronic Equipment (WEEE)</w:t>
      </w:r>
      <w:r w:rsidR="00CB062D" w:rsidRPr="00516154">
        <w:rPr>
          <w:rFonts w:ascii="Arial" w:hAnsi="Arial" w:cs="Arial" w:hint="eastAsia"/>
          <w:kern w:val="0"/>
          <w:szCs w:val="20"/>
        </w:rPr>
        <w:t>—</w:t>
      </w:r>
      <w:r w:rsidRPr="00516154">
        <w:rPr>
          <w:rFonts w:ascii="Arial" w:hAnsi="Arial" w:cs="Arial"/>
          <w:kern w:val="0"/>
          <w:szCs w:val="20"/>
        </w:rPr>
        <w:t>Directive 2012/19/EU</w:t>
      </w:r>
    </w:p>
    <w:p w14:paraId="4E31B18F" w14:textId="77777777" w:rsidR="00095C8D" w:rsidRPr="002B5E7D" w:rsidRDefault="00095C8D">
      <w:pPr>
        <w:rPr>
          <w:rFonts w:ascii="Arial" w:hAnsi="Arial" w:cs="Arial"/>
          <w:sz w:val="14"/>
          <w:szCs w:val="16"/>
          <w:lang w:val="de-DE"/>
        </w:rPr>
      </w:pPr>
    </w:p>
    <w:p w14:paraId="6375A977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33F3375D" w14:textId="77777777" w:rsidR="003D47E2" w:rsidRPr="002B5E7D" w:rsidRDefault="003D47E2">
      <w:pPr>
        <w:rPr>
          <w:rFonts w:ascii="Arial" w:hAnsi="Arial" w:cs="Arial"/>
          <w:sz w:val="14"/>
          <w:szCs w:val="16"/>
        </w:rPr>
      </w:pPr>
    </w:p>
    <w:p w14:paraId="149FAB4D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4C7B6B82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35D83F75" w14:textId="77777777" w:rsidR="00BC4208" w:rsidRPr="00B93AF4" w:rsidRDefault="002E60AE" w:rsidP="002E60AE">
      <w:pPr>
        <w:pStyle w:val="subnumA"/>
      </w:pPr>
      <w:r w:rsidRPr="00B93AF4">
        <w:t xml:space="preserve">Installers shall be trained by the Manufacturer to install, </w:t>
      </w:r>
      <w:proofErr w:type="gramStart"/>
      <w:r w:rsidRPr="00B93AF4">
        <w:t>configure</w:t>
      </w:r>
      <w:proofErr w:type="gramEnd"/>
      <w:r w:rsidRPr="00B93AF4">
        <w:t xml:space="preserve"> and commission the access control system.</w:t>
      </w:r>
    </w:p>
    <w:p w14:paraId="44072E31" w14:textId="77777777" w:rsidR="002E60AE" w:rsidRPr="002B5E7D" w:rsidRDefault="002E60AE" w:rsidP="002E60AE">
      <w:pPr>
        <w:rPr>
          <w:rFonts w:ascii="Arial" w:hAnsi="Arial" w:cs="Arial"/>
          <w:sz w:val="14"/>
          <w:szCs w:val="16"/>
        </w:rPr>
      </w:pPr>
    </w:p>
    <w:p w14:paraId="6283DA9A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24E987AB" w14:textId="3DCB2082" w:rsidR="007537EF" w:rsidRPr="00097EEF" w:rsidRDefault="00F54D30" w:rsidP="00097EEF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</w:t>
      </w:r>
      <w:r w:rsidR="00CF2093">
        <w:t>s</w:t>
      </w:r>
      <w:r w:rsidRPr="00B93AF4">
        <w:rPr>
          <w:rFonts w:hint="eastAsia"/>
        </w:rPr>
        <w:t xml:space="preserve"> in material and workmanship.</w:t>
      </w:r>
    </w:p>
    <w:p w14:paraId="2E065E99" w14:textId="77777777" w:rsidR="00B93AF4" w:rsidRDefault="007537EF" w:rsidP="00631B86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  <w:r w:rsidR="00B93AF4">
        <w:rPr>
          <w:rFonts w:ascii="Arial" w:hAnsi="Arial" w:cs="Arial"/>
        </w:rPr>
        <w:br w:type="page"/>
      </w:r>
    </w:p>
    <w:p w14:paraId="4567E541" w14:textId="77777777"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3DD2C801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5A4F9C96" w14:textId="0200754F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>
        <w:t xml:space="preserve">17F Parkview Office Tower, </w:t>
      </w:r>
      <w:proofErr w:type="spellStart"/>
      <w:r w:rsidR="007157D0">
        <w:t>Jeongja</w:t>
      </w:r>
      <w:proofErr w:type="spellEnd"/>
      <w:r w:rsidR="007157D0">
        <w:t xml:space="preserve">, Bundang, </w:t>
      </w:r>
      <w:proofErr w:type="spellStart"/>
      <w:r w:rsidR="007157D0">
        <w:t>Seongnam</w:t>
      </w:r>
      <w:proofErr w:type="spellEnd"/>
      <w:r w:rsidR="007157D0">
        <w:t>, Gyeon</w:t>
      </w:r>
      <w:r>
        <w:t>ggi, 463-863, Republic of Korea</w:t>
      </w:r>
      <w:r>
        <w:br/>
        <w:t xml:space="preserve">Tel: </w:t>
      </w:r>
      <w:r w:rsidR="00FB003E">
        <w:t xml:space="preserve">82-31-783-4502, Fax: 82-31-783-4503, </w:t>
      </w:r>
      <w:hyperlink r:id="rId8" w:history="1">
        <w:r w:rsidR="00FB003E" w:rsidRPr="00065B09">
          <w:rPr>
            <w:rStyle w:val="a8"/>
          </w:rPr>
          <w:t>www.supremainc.com</w:t>
        </w:r>
      </w:hyperlink>
      <w:r w:rsidR="00FB003E">
        <w:br/>
      </w:r>
    </w:p>
    <w:p w14:paraId="3B37189C" w14:textId="76EB6F41" w:rsidR="003611AD" w:rsidRPr="00516154" w:rsidRDefault="00226CB6" w:rsidP="00226CB6">
      <w:pPr>
        <w:pStyle w:val="subnumA"/>
      </w:pPr>
      <w:r w:rsidRPr="00516154">
        <w:rPr>
          <w:rFonts w:hint="eastAsia"/>
        </w:rPr>
        <w:t>Model(s)</w:t>
      </w:r>
      <w:r w:rsidR="006A3B72" w:rsidRPr="00516154">
        <w:t xml:space="preserve"> name</w:t>
      </w:r>
      <w:r w:rsidRPr="00516154">
        <w:rPr>
          <w:rFonts w:hint="eastAsia"/>
        </w:rPr>
        <w:t xml:space="preserve">: </w:t>
      </w:r>
      <w:r w:rsidR="001E5BCD" w:rsidRPr="00516154">
        <w:t>Input Module</w:t>
      </w:r>
    </w:p>
    <w:p w14:paraId="5230F452" w14:textId="076ED284" w:rsidR="006A3B72" w:rsidRDefault="002B3272" w:rsidP="006A3B72">
      <w:pPr>
        <w:pStyle w:val="subnumA"/>
        <w:numPr>
          <w:ilvl w:val="0"/>
          <w:numId w:val="0"/>
        </w:numPr>
        <w:ind w:left="1123"/>
      </w:pPr>
      <w:r w:rsidRPr="00516154">
        <w:t>Part Number</w:t>
      </w:r>
      <w:r w:rsidR="006A3B72" w:rsidRPr="00516154">
        <w:t xml:space="preserve">: </w:t>
      </w:r>
      <w:r w:rsidR="001E5BCD" w:rsidRPr="00516154">
        <w:t>IM-120</w:t>
      </w:r>
    </w:p>
    <w:p w14:paraId="4BB7E4A6" w14:textId="77777777" w:rsidR="00226CB6" w:rsidRDefault="00226CB6" w:rsidP="00226CB6">
      <w:pPr>
        <w:pStyle w:val="subnumA"/>
      </w:pPr>
      <w:r>
        <w:t>Alternates: NONE</w:t>
      </w:r>
    </w:p>
    <w:p w14:paraId="68CB952F" w14:textId="77777777" w:rsidR="00861173" w:rsidRDefault="00861173" w:rsidP="00861173"/>
    <w:p w14:paraId="652726F4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572F9169" w14:textId="2D3FB27D" w:rsidR="00111008" w:rsidRPr="00516154" w:rsidRDefault="00111008" w:rsidP="00111008">
      <w:pPr>
        <w:pStyle w:val="subnumA"/>
        <w:numPr>
          <w:ilvl w:val="0"/>
          <w:numId w:val="21"/>
        </w:numPr>
        <w:ind w:left="1123" w:hanging="403"/>
      </w:pPr>
      <w:r w:rsidRPr="00516154">
        <w:t xml:space="preserve">A multi-input module, capable of instant </w:t>
      </w:r>
      <w:proofErr w:type="spellStart"/>
      <w:r w:rsidRPr="00516154">
        <w:t>relay</w:t>
      </w:r>
      <w:proofErr w:type="spellEnd"/>
      <w:r w:rsidRPr="00516154">
        <w:t xml:space="preserve"> behavior for detected inputs in real-time by connecting to </w:t>
      </w:r>
      <w:proofErr w:type="spellStart"/>
      <w:r w:rsidRPr="00516154">
        <w:t>BioStar</w:t>
      </w:r>
      <w:proofErr w:type="spellEnd"/>
      <w:r w:rsidRPr="00516154">
        <w:t xml:space="preserve"> 2.</w:t>
      </w:r>
    </w:p>
    <w:p w14:paraId="26853E57" w14:textId="477C4EC9" w:rsidR="001E5BCD" w:rsidRPr="00516154" w:rsidRDefault="001E5BCD" w:rsidP="00FB3A1E">
      <w:pPr>
        <w:pStyle w:val="subnumA"/>
        <w:numPr>
          <w:ilvl w:val="0"/>
          <w:numId w:val="21"/>
        </w:numPr>
        <w:ind w:left="1123" w:hanging="403"/>
      </w:pPr>
      <w:r w:rsidRPr="00516154">
        <w:rPr>
          <w:rFonts w:hint="eastAsia"/>
        </w:rPr>
        <w:t>S</w:t>
      </w:r>
      <w:r w:rsidRPr="00516154">
        <w:t>upports 12 supervised inputs per module.</w:t>
      </w:r>
    </w:p>
    <w:p w14:paraId="03B85D63" w14:textId="77777777" w:rsidR="003611AD" w:rsidRPr="00593646" w:rsidRDefault="003611AD">
      <w:pPr>
        <w:rPr>
          <w:rFonts w:ascii="Arial" w:hAnsi="Arial" w:cs="Arial"/>
        </w:rPr>
      </w:pPr>
    </w:p>
    <w:p w14:paraId="75E44A76" w14:textId="68D010C9" w:rsidR="00D656E9" w:rsidRPr="00270028" w:rsidRDefault="00FD00CA" w:rsidP="00601F43">
      <w:pPr>
        <w:pStyle w:val="num200"/>
      </w:pPr>
      <w:r w:rsidRPr="00270028">
        <w:rPr>
          <w:rFonts w:hint="eastAsia"/>
        </w:rPr>
        <w:t>FEATURES</w:t>
      </w:r>
    </w:p>
    <w:p w14:paraId="5DBECC92" w14:textId="7E62AB37" w:rsidR="0004039F" w:rsidRPr="00516154" w:rsidRDefault="0004039F" w:rsidP="00D703CA">
      <w:pPr>
        <w:pStyle w:val="subnumA"/>
        <w:numPr>
          <w:ilvl w:val="0"/>
          <w:numId w:val="23"/>
        </w:numPr>
        <w:ind w:left="1123" w:hanging="403"/>
      </w:pPr>
      <w:r w:rsidRPr="00516154">
        <w:t xml:space="preserve">Linkage </w:t>
      </w:r>
      <w:r w:rsidR="009944F8" w:rsidRPr="00516154">
        <w:t>between inputs and relays where</w:t>
      </w:r>
      <w:r w:rsidRPr="00516154">
        <w:t xml:space="preserve"> the relay operates immediately when an input signal is detected in real-time.</w:t>
      </w:r>
    </w:p>
    <w:p w14:paraId="5402E4C5" w14:textId="3E49CFA5" w:rsidR="004F33B9" w:rsidRPr="00516154" w:rsidRDefault="004F33B9" w:rsidP="0004039F">
      <w:pPr>
        <w:pStyle w:val="subnumA"/>
        <w:numPr>
          <w:ilvl w:val="0"/>
          <w:numId w:val="23"/>
        </w:numPr>
        <w:ind w:left="1123" w:hanging="403"/>
      </w:pPr>
      <w:r w:rsidRPr="00516154">
        <w:t xml:space="preserve">Detects 4 states such as ON, OFF, Open, and Short with 12 supervised inputs. </w:t>
      </w:r>
    </w:p>
    <w:p w14:paraId="4D8C155A" w14:textId="2A4F5C96" w:rsidR="00D703CA" w:rsidRPr="00516154" w:rsidRDefault="008C3C0A" w:rsidP="00D703CA">
      <w:pPr>
        <w:pStyle w:val="subnumA"/>
        <w:numPr>
          <w:ilvl w:val="0"/>
          <w:numId w:val="23"/>
        </w:numPr>
        <w:ind w:left="1123" w:hanging="403"/>
      </w:pPr>
      <w:r w:rsidRPr="00516154">
        <w:t>Supports o</w:t>
      </w:r>
      <w:r w:rsidR="00533BB2" w:rsidRPr="00516154">
        <w:t>ffline operation</w:t>
      </w:r>
      <w:r w:rsidR="004F33B9" w:rsidRPr="00516154">
        <w:t>.</w:t>
      </w:r>
    </w:p>
    <w:p w14:paraId="24DBF0FD" w14:textId="16BEC9B0" w:rsidR="00861173" w:rsidRPr="00516154" w:rsidRDefault="00D703CA" w:rsidP="00D703CA">
      <w:pPr>
        <w:pStyle w:val="subnumA"/>
        <w:numPr>
          <w:ilvl w:val="0"/>
          <w:numId w:val="23"/>
        </w:numPr>
        <w:ind w:left="1123" w:hanging="403"/>
      </w:pPr>
      <w:r w:rsidRPr="00516154">
        <w:rPr>
          <w:rFonts w:hint="eastAsia"/>
        </w:rPr>
        <w:t>P</w:t>
      </w:r>
      <w:r w:rsidRPr="00516154">
        <w:t>rovide</w:t>
      </w:r>
      <w:r w:rsidR="004F33B9" w:rsidRPr="00516154">
        <w:t>s</w:t>
      </w:r>
      <w:r w:rsidRPr="00516154">
        <w:t xml:space="preserve"> various interfaces: </w:t>
      </w:r>
      <w:r w:rsidR="00601F43" w:rsidRPr="00516154">
        <w:t>Supervised Input, Relay, RS-485, AUX Input, Tamper</w:t>
      </w:r>
      <w:r w:rsidR="001D3DF9" w:rsidRPr="00516154">
        <w:t>.</w:t>
      </w:r>
    </w:p>
    <w:p w14:paraId="3D8E0023" w14:textId="77777777" w:rsidR="006969DA" w:rsidRPr="006969DA" w:rsidRDefault="006969DA" w:rsidP="006969DA">
      <w:pPr>
        <w:pStyle w:val="subnumA"/>
        <w:numPr>
          <w:ilvl w:val="0"/>
          <w:numId w:val="0"/>
        </w:numPr>
        <w:ind w:left="1123"/>
      </w:pPr>
    </w:p>
    <w:p w14:paraId="73A2F914" w14:textId="77777777" w:rsidR="003611AD" w:rsidRPr="00516154" w:rsidRDefault="007157D0" w:rsidP="001C7F10">
      <w:pPr>
        <w:pStyle w:val="num200"/>
      </w:pPr>
      <w:r w:rsidRPr="00516154"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262"/>
        <w:gridCol w:w="5386"/>
      </w:tblGrid>
      <w:tr w:rsidR="0071536F" w:rsidRPr="004E259B" w14:paraId="3BA15B12" w14:textId="77777777" w:rsidTr="002052B5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262" w:type="dxa"/>
            <w:noWrap/>
            <w:vAlign w:val="center"/>
            <w:hideMark/>
          </w:tcPr>
          <w:p w14:paraId="34144B72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386" w:type="dxa"/>
            <w:noWrap/>
            <w:vAlign w:val="center"/>
            <w:hideMark/>
          </w:tcPr>
          <w:p w14:paraId="099F342D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075243" w:rsidRPr="004E259B" w14:paraId="4B49E24C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General</w:t>
            </w:r>
          </w:p>
        </w:tc>
        <w:tc>
          <w:tcPr>
            <w:tcW w:w="2262" w:type="dxa"/>
            <w:noWrap/>
            <w:vAlign w:val="center"/>
            <w:hideMark/>
          </w:tcPr>
          <w:p w14:paraId="3DAD0494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CPU</w:t>
            </w:r>
          </w:p>
        </w:tc>
        <w:tc>
          <w:tcPr>
            <w:tcW w:w="5386" w:type="dxa"/>
            <w:noWrap/>
            <w:vAlign w:val="center"/>
            <w:hideMark/>
          </w:tcPr>
          <w:p w14:paraId="319564D4" w14:textId="39ACD214" w:rsidR="00075243" w:rsidRPr="004E259B" w:rsidRDefault="0024675A" w:rsidP="00075243">
            <w:pPr>
              <w:jc w:val="left"/>
              <w:rPr>
                <w:rFonts w:ascii="Arial" w:hAnsi="Arial" w:cs="Arial"/>
              </w:rPr>
            </w:pPr>
            <w:r w:rsidRPr="0024675A">
              <w:rPr>
                <w:rFonts w:ascii="Arial" w:hAnsi="Arial" w:cs="Arial"/>
              </w:rPr>
              <w:t>Cortex M3 72 MHz</w:t>
            </w:r>
          </w:p>
        </w:tc>
      </w:tr>
      <w:tr w:rsidR="00075243" w:rsidRPr="004E259B" w14:paraId="706FC3F1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0CB7FFC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Memory</w:t>
            </w:r>
          </w:p>
        </w:tc>
        <w:tc>
          <w:tcPr>
            <w:tcW w:w="5386" w:type="dxa"/>
            <w:noWrap/>
            <w:vAlign w:val="center"/>
            <w:hideMark/>
          </w:tcPr>
          <w:p w14:paraId="29F9D511" w14:textId="6398CCCE" w:rsidR="00075243" w:rsidRPr="004E259B" w:rsidRDefault="0024675A" w:rsidP="00075243">
            <w:pPr>
              <w:jc w:val="left"/>
              <w:rPr>
                <w:rFonts w:ascii="Arial" w:hAnsi="Arial" w:cs="Arial"/>
              </w:rPr>
            </w:pPr>
            <w:r w:rsidRPr="0024675A">
              <w:rPr>
                <w:rFonts w:ascii="Arial" w:hAnsi="Arial" w:cs="Arial"/>
              </w:rPr>
              <w:t>512 KB Flash + 64 KB SRAM</w:t>
            </w:r>
          </w:p>
        </w:tc>
      </w:tr>
      <w:tr w:rsidR="00075243" w:rsidRPr="004E259B" w14:paraId="65D0424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BEB3BE4" w14:textId="3E153132" w:rsidR="00075243" w:rsidRPr="00356CA6" w:rsidRDefault="0024675A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L</w:t>
            </w:r>
            <w:r>
              <w:rPr>
                <w:rFonts w:ascii="Arial" w:hAnsi="Arial" w:cs="Arial"/>
              </w:rPr>
              <w:t>ED</w:t>
            </w:r>
          </w:p>
        </w:tc>
        <w:tc>
          <w:tcPr>
            <w:tcW w:w="5386" w:type="dxa"/>
            <w:noWrap/>
            <w:vAlign w:val="center"/>
            <w:hideMark/>
          </w:tcPr>
          <w:p w14:paraId="1CFAE3BE" w14:textId="77777777" w:rsidR="0024675A" w:rsidRPr="0024675A" w:rsidRDefault="0024675A" w:rsidP="0024675A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4675A">
              <w:rPr>
                <w:rFonts w:ascii="Arial" w:eastAsia="맑은 고딕" w:hAnsi="Arial" w:cs="Arial"/>
                <w:color w:val="000000"/>
                <w:szCs w:val="20"/>
              </w:rPr>
              <w:t xml:space="preserve">Multi-color </w:t>
            </w:r>
          </w:p>
          <w:p w14:paraId="5FFFB901" w14:textId="77777777" w:rsidR="0024675A" w:rsidRPr="0024675A" w:rsidRDefault="0024675A" w:rsidP="0024675A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4675A">
              <w:rPr>
                <w:rFonts w:ascii="Arial" w:eastAsia="맑은 고딕" w:hAnsi="Arial" w:cs="Arial"/>
                <w:color w:val="000000"/>
                <w:szCs w:val="20"/>
              </w:rPr>
              <w:t xml:space="preserve"> - Power x 1</w:t>
            </w:r>
          </w:p>
          <w:p w14:paraId="70693D8E" w14:textId="77777777" w:rsidR="0024675A" w:rsidRPr="0024675A" w:rsidRDefault="0024675A" w:rsidP="0024675A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4675A">
              <w:rPr>
                <w:rFonts w:ascii="Arial" w:eastAsia="맑은 고딕" w:hAnsi="Arial" w:cs="Arial"/>
                <w:color w:val="000000"/>
                <w:szCs w:val="20"/>
              </w:rPr>
              <w:t xml:space="preserve"> - Status x 1</w:t>
            </w:r>
          </w:p>
          <w:p w14:paraId="106B5F2F" w14:textId="77777777" w:rsidR="0024675A" w:rsidRPr="0024675A" w:rsidRDefault="0024675A" w:rsidP="0024675A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4675A">
              <w:rPr>
                <w:rFonts w:ascii="Arial" w:eastAsia="맑은 고딕" w:hAnsi="Arial" w:cs="Arial"/>
                <w:color w:val="000000"/>
                <w:szCs w:val="20"/>
              </w:rPr>
              <w:t xml:space="preserve"> - RS-485 x 2</w:t>
            </w:r>
          </w:p>
          <w:p w14:paraId="022F4573" w14:textId="77777777" w:rsidR="0024675A" w:rsidRPr="0024675A" w:rsidRDefault="0024675A" w:rsidP="0024675A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4675A">
              <w:rPr>
                <w:rFonts w:ascii="Arial" w:eastAsia="맑은 고딕" w:hAnsi="Arial" w:cs="Arial"/>
                <w:color w:val="000000"/>
                <w:szCs w:val="20"/>
              </w:rPr>
              <w:t xml:space="preserve"> - Input x 12</w:t>
            </w:r>
          </w:p>
          <w:p w14:paraId="6A88092B" w14:textId="77777777" w:rsidR="0024675A" w:rsidRPr="0024675A" w:rsidRDefault="0024675A" w:rsidP="0024675A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4675A">
              <w:rPr>
                <w:rFonts w:ascii="Arial" w:eastAsia="맑은 고딕" w:hAnsi="Arial" w:cs="Arial"/>
                <w:color w:val="000000"/>
                <w:szCs w:val="20"/>
              </w:rPr>
              <w:t xml:space="preserve"> - Relay x 2</w:t>
            </w:r>
          </w:p>
          <w:p w14:paraId="7FD49FE5" w14:textId="77777777" w:rsidR="0024675A" w:rsidRPr="0024675A" w:rsidRDefault="0024675A" w:rsidP="0024675A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4675A">
              <w:rPr>
                <w:rFonts w:ascii="Arial" w:eastAsia="맑은 고딕" w:hAnsi="Arial" w:cs="Arial"/>
                <w:color w:val="000000"/>
                <w:szCs w:val="20"/>
              </w:rPr>
              <w:t xml:space="preserve"> - AUX x 2</w:t>
            </w:r>
          </w:p>
          <w:p w14:paraId="3A65934A" w14:textId="1B070CE7" w:rsidR="00075243" w:rsidRPr="004E259B" w:rsidRDefault="0024675A" w:rsidP="0024675A">
            <w:pPr>
              <w:jc w:val="left"/>
              <w:rPr>
                <w:rFonts w:ascii="Arial" w:hAnsi="Arial" w:cs="Arial"/>
              </w:rPr>
            </w:pPr>
            <w:r w:rsidRPr="0024675A">
              <w:rPr>
                <w:rFonts w:ascii="Arial" w:eastAsia="맑은 고딕" w:hAnsi="Arial" w:cs="Arial"/>
                <w:color w:val="000000"/>
                <w:szCs w:val="20"/>
              </w:rPr>
              <w:t xml:space="preserve"> - Tamper x 1</w:t>
            </w:r>
          </w:p>
        </w:tc>
      </w:tr>
      <w:tr w:rsidR="00075243" w:rsidRPr="004E259B" w14:paraId="56A6CBBD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489B565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Operating temperature</w:t>
            </w:r>
          </w:p>
        </w:tc>
        <w:tc>
          <w:tcPr>
            <w:tcW w:w="5386" w:type="dxa"/>
            <w:noWrap/>
            <w:vAlign w:val="center"/>
            <w:hideMark/>
          </w:tcPr>
          <w:p w14:paraId="6200E039" w14:textId="654EA3FA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-20°C</w:t>
            </w:r>
            <w:r>
              <w:rPr>
                <w:rFonts w:ascii="Arial" w:eastAsia="맑은 고딕" w:hAnsi="Arial" w:cs="Arial" w:hint="eastAsia"/>
                <w:szCs w:val="20"/>
              </w:rPr>
              <w:t>–</w:t>
            </w:r>
            <w:r w:rsidR="0024675A">
              <w:rPr>
                <w:rFonts w:ascii="Arial" w:eastAsia="맑은 고딕" w:hAnsi="Arial" w:cs="Arial" w:hint="eastAsia"/>
                <w:szCs w:val="20"/>
              </w:rPr>
              <w:t>6</w:t>
            </w:r>
            <w:r>
              <w:rPr>
                <w:rFonts w:ascii="Arial" w:eastAsia="맑은 고딕" w:hAnsi="Arial" w:cs="Arial"/>
                <w:szCs w:val="20"/>
              </w:rPr>
              <w:t>0°C</w:t>
            </w:r>
          </w:p>
        </w:tc>
      </w:tr>
      <w:tr w:rsidR="00075243" w:rsidRPr="004E259B" w14:paraId="6B5FDC6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38BBF04D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Storage temperature</w:t>
            </w:r>
          </w:p>
        </w:tc>
        <w:tc>
          <w:tcPr>
            <w:tcW w:w="5386" w:type="dxa"/>
            <w:noWrap/>
            <w:vAlign w:val="center"/>
            <w:hideMark/>
          </w:tcPr>
          <w:p w14:paraId="1CFE85CD" w14:textId="3F8BE4D7" w:rsidR="00075243" w:rsidRPr="009521B8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-40°C</w:t>
            </w:r>
            <w:bookmarkStart w:id="0" w:name="_Hlk63081037"/>
            <w:r>
              <w:rPr>
                <w:rFonts w:ascii="Arial" w:eastAsia="맑은 고딕" w:hAnsi="Arial" w:cs="Arial" w:hint="eastAsia"/>
                <w:szCs w:val="20"/>
              </w:rPr>
              <w:t>–</w:t>
            </w:r>
            <w:bookmarkEnd w:id="0"/>
            <w:r>
              <w:rPr>
                <w:rFonts w:ascii="Arial" w:eastAsia="맑은 고딕" w:hAnsi="Arial" w:cs="Arial"/>
                <w:szCs w:val="20"/>
              </w:rPr>
              <w:t>70°C</w:t>
            </w:r>
          </w:p>
        </w:tc>
      </w:tr>
      <w:tr w:rsidR="00075243" w:rsidRPr="004E259B" w14:paraId="6AD180FE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65208E4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Operating humidity</w:t>
            </w:r>
          </w:p>
        </w:tc>
        <w:tc>
          <w:tcPr>
            <w:tcW w:w="5386" w:type="dxa"/>
            <w:noWrap/>
            <w:vAlign w:val="center"/>
            <w:hideMark/>
          </w:tcPr>
          <w:p w14:paraId="442C1940" w14:textId="5F72E9F9" w:rsidR="00075243" w:rsidRPr="009521B8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0 %</w:t>
            </w:r>
            <w:r>
              <w:rPr>
                <w:rFonts w:ascii="Arial" w:eastAsia="맑은 고딕" w:hAnsi="Arial" w:cs="Arial" w:hint="eastAsia"/>
                <w:szCs w:val="20"/>
              </w:rPr>
              <w:t>–</w:t>
            </w:r>
            <w:r w:rsidR="0024675A">
              <w:rPr>
                <w:rFonts w:ascii="Arial" w:eastAsia="맑은 고딕" w:hAnsi="Arial" w:cs="Arial" w:hint="eastAsia"/>
                <w:szCs w:val="20"/>
              </w:rPr>
              <w:t>9</w:t>
            </w:r>
            <w:r w:rsidR="0024675A">
              <w:rPr>
                <w:rFonts w:ascii="Arial" w:eastAsia="맑은 고딕" w:hAnsi="Arial" w:cs="Arial"/>
                <w:szCs w:val="20"/>
              </w:rPr>
              <w:t>5</w:t>
            </w:r>
            <w:r>
              <w:rPr>
                <w:rFonts w:ascii="Arial" w:eastAsia="맑은 고딕" w:hAnsi="Arial" w:cs="Arial"/>
                <w:szCs w:val="20"/>
              </w:rPr>
              <w:t xml:space="preserve"> %, non-condensing</w:t>
            </w:r>
          </w:p>
        </w:tc>
      </w:tr>
      <w:tr w:rsidR="00075243" w:rsidRPr="004E259B" w14:paraId="3289BE2B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17CAAF85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Storage humidity</w:t>
            </w:r>
          </w:p>
        </w:tc>
        <w:tc>
          <w:tcPr>
            <w:tcW w:w="5386" w:type="dxa"/>
            <w:noWrap/>
            <w:vAlign w:val="center"/>
            <w:hideMark/>
          </w:tcPr>
          <w:p w14:paraId="55BC4401" w14:textId="63CAE8F8" w:rsidR="00075243" w:rsidRPr="009521B8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0 %</w:t>
            </w:r>
            <w:r>
              <w:rPr>
                <w:rFonts w:ascii="Arial" w:eastAsia="맑은 고딕" w:hAnsi="Arial" w:cs="Arial" w:hint="eastAsia"/>
                <w:szCs w:val="20"/>
              </w:rPr>
              <w:t>–</w:t>
            </w:r>
            <w:r w:rsidR="0024675A">
              <w:rPr>
                <w:rFonts w:ascii="Arial" w:eastAsia="맑은 고딕" w:hAnsi="Arial" w:cs="Arial" w:hint="eastAsia"/>
                <w:szCs w:val="20"/>
              </w:rPr>
              <w:t>9</w:t>
            </w:r>
            <w:r w:rsidR="0024675A">
              <w:rPr>
                <w:rFonts w:ascii="Arial" w:eastAsia="맑은 고딕" w:hAnsi="Arial" w:cs="Arial"/>
                <w:szCs w:val="20"/>
              </w:rPr>
              <w:t>5</w:t>
            </w:r>
            <w:r>
              <w:rPr>
                <w:rFonts w:ascii="Arial" w:eastAsia="맑은 고딕" w:hAnsi="Arial" w:cs="Arial"/>
                <w:szCs w:val="20"/>
              </w:rPr>
              <w:t xml:space="preserve"> %, non-condensing</w:t>
            </w:r>
          </w:p>
        </w:tc>
      </w:tr>
      <w:tr w:rsidR="00075243" w:rsidRPr="004E259B" w14:paraId="01337006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075243" w:rsidRPr="002052B5" w:rsidRDefault="00075243" w:rsidP="00075243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CC21FC1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Dimension (W x H x D)</w:t>
            </w:r>
          </w:p>
        </w:tc>
        <w:tc>
          <w:tcPr>
            <w:tcW w:w="5386" w:type="dxa"/>
            <w:noWrap/>
            <w:vAlign w:val="center"/>
            <w:hideMark/>
          </w:tcPr>
          <w:p w14:paraId="07A933C3" w14:textId="37F0E8D3" w:rsidR="00075243" w:rsidRPr="004E259B" w:rsidRDefault="0024675A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  <w:r w:rsidR="00075243" w:rsidRPr="00725438">
              <w:rPr>
                <w:rFonts w:ascii="Arial" w:hAnsi="Arial" w:cs="Arial"/>
              </w:rPr>
              <w:t xml:space="preserve"> mm x </w:t>
            </w:r>
            <w:r>
              <w:rPr>
                <w:rFonts w:ascii="Arial" w:hAnsi="Arial" w:cs="Arial"/>
              </w:rPr>
              <w:t>190</w:t>
            </w:r>
            <w:r w:rsidR="00075243" w:rsidRPr="00725438">
              <w:rPr>
                <w:rFonts w:ascii="Arial" w:hAnsi="Arial" w:cs="Arial"/>
              </w:rPr>
              <w:t xml:space="preserve"> mm x 2</w:t>
            </w:r>
            <w:r>
              <w:rPr>
                <w:rFonts w:ascii="Arial" w:hAnsi="Arial" w:cs="Arial"/>
              </w:rPr>
              <w:t>1</w:t>
            </w:r>
            <w:r w:rsidR="00075243" w:rsidRPr="00725438">
              <w:rPr>
                <w:rFonts w:ascii="Arial" w:hAnsi="Arial" w:cs="Arial"/>
              </w:rPr>
              <w:t xml:space="preserve"> mm</w:t>
            </w:r>
            <w:r w:rsidR="00075243" w:rsidRPr="00110EAC">
              <w:rPr>
                <w:rFonts w:ascii="Arial" w:hAnsi="Arial" w:cs="Arial"/>
              </w:rPr>
              <w:t xml:space="preserve"> </w:t>
            </w:r>
          </w:p>
        </w:tc>
      </w:tr>
      <w:tr w:rsidR="00075243" w:rsidRPr="004E259B" w14:paraId="576F42C7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DB1B148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Weight</w:t>
            </w:r>
          </w:p>
        </w:tc>
        <w:tc>
          <w:tcPr>
            <w:tcW w:w="5386" w:type="dxa"/>
            <w:noWrap/>
            <w:vAlign w:val="center"/>
            <w:hideMark/>
          </w:tcPr>
          <w:p w14:paraId="54EB06C3" w14:textId="37096CA1" w:rsidR="00075243" w:rsidRPr="009521B8" w:rsidRDefault="0024675A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</w:t>
            </w:r>
            <w:r w:rsidR="00075243">
              <w:rPr>
                <w:rFonts w:ascii="Arial" w:hAnsi="Arial" w:cs="Arial"/>
              </w:rPr>
              <w:t xml:space="preserve"> </w:t>
            </w:r>
            <w:r w:rsidR="00075243">
              <w:rPr>
                <w:rFonts w:ascii="Arial" w:hAnsi="Arial" w:cs="Arial" w:hint="eastAsia"/>
              </w:rPr>
              <w:t>g</w:t>
            </w:r>
          </w:p>
        </w:tc>
      </w:tr>
      <w:tr w:rsidR="00075243" w:rsidRPr="004E259B" w14:paraId="023C6433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2E8BD90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Certificates</w:t>
            </w:r>
          </w:p>
        </w:tc>
        <w:tc>
          <w:tcPr>
            <w:tcW w:w="5386" w:type="dxa"/>
            <w:noWrap/>
            <w:vAlign w:val="center"/>
            <w:hideMark/>
          </w:tcPr>
          <w:p w14:paraId="45BD1787" w14:textId="323E8B93" w:rsidR="00075243" w:rsidRPr="009521B8" w:rsidRDefault="0024675A" w:rsidP="00075243">
            <w:pPr>
              <w:jc w:val="left"/>
              <w:rPr>
                <w:rFonts w:ascii="Arial" w:hAnsi="Arial" w:cs="Arial"/>
              </w:rPr>
            </w:pPr>
            <w:r w:rsidRPr="0024675A">
              <w:rPr>
                <w:rFonts w:ascii="Arial" w:hAnsi="Arial" w:cs="Arial"/>
              </w:rPr>
              <w:t>CE, FCC, KC, RoHS, REACH, WEEE</w:t>
            </w:r>
          </w:p>
        </w:tc>
      </w:tr>
      <w:tr w:rsidR="00075243" w:rsidRPr="004E259B" w14:paraId="5B5ECEF0" w14:textId="77777777" w:rsidTr="002052B5">
        <w:trPr>
          <w:trHeight w:val="330"/>
        </w:trPr>
        <w:tc>
          <w:tcPr>
            <w:tcW w:w="1271" w:type="dxa"/>
            <w:vAlign w:val="center"/>
            <w:hideMark/>
          </w:tcPr>
          <w:p w14:paraId="61DC96F2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Capacity</w:t>
            </w:r>
          </w:p>
        </w:tc>
        <w:tc>
          <w:tcPr>
            <w:tcW w:w="2262" w:type="dxa"/>
            <w:noWrap/>
            <w:vAlign w:val="center"/>
            <w:hideMark/>
          </w:tcPr>
          <w:p w14:paraId="6697B860" w14:textId="2F79584E" w:rsidR="00075243" w:rsidRPr="00356CA6" w:rsidRDefault="0024675A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Text Log</w:t>
            </w:r>
          </w:p>
        </w:tc>
        <w:tc>
          <w:tcPr>
            <w:tcW w:w="5386" w:type="dxa"/>
            <w:noWrap/>
            <w:vAlign w:val="center"/>
            <w:hideMark/>
          </w:tcPr>
          <w:p w14:paraId="65893262" w14:textId="78461FDF" w:rsidR="00075243" w:rsidRPr="004E259B" w:rsidRDefault="0024675A" w:rsidP="00075243">
            <w:pPr>
              <w:jc w:val="left"/>
              <w:rPr>
                <w:rFonts w:ascii="Arial" w:hAnsi="Arial" w:cs="Arial"/>
              </w:rPr>
            </w:pPr>
            <w:r w:rsidRPr="0024675A">
              <w:rPr>
                <w:rFonts w:ascii="Arial" w:eastAsia="맑은 고딕" w:hAnsi="Arial" w:cs="Arial"/>
                <w:szCs w:val="20"/>
              </w:rPr>
              <w:t>10ea per port</w:t>
            </w:r>
            <w:r w:rsidR="000F4FD5" w:rsidRPr="0005176C">
              <w:rPr>
                <w:rFonts w:ascii="Arial" w:hAnsi="Arial" w:cs="Arial" w:hint="eastAsia"/>
                <w:color w:val="C00000"/>
              </w:rPr>
              <w:t>*</w:t>
            </w:r>
          </w:p>
        </w:tc>
      </w:tr>
      <w:tr w:rsidR="00075243" w:rsidRPr="00797896" w14:paraId="47D3309E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5DD7B7E4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Interface</w:t>
            </w:r>
          </w:p>
        </w:tc>
        <w:tc>
          <w:tcPr>
            <w:tcW w:w="2262" w:type="dxa"/>
            <w:noWrap/>
            <w:vAlign w:val="center"/>
            <w:hideMark/>
          </w:tcPr>
          <w:p w14:paraId="37B698B2" w14:textId="4F152E3C" w:rsidR="00075243" w:rsidRPr="00356CA6" w:rsidRDefault="0024675A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Supervised Input</w:t>
            </w:r>
          </w:p>
        </w:tc>
        <w:tc>
          <w:tcPr>
            <w:tcW w:w="5386" w:type="dxa"/>
            <w:noWrap/>
            <w:vAlign w:val="center"/>
            <w:hideMark/>
          </w:tcPr>
          <w:p w14:paraId="730CA998" w14:textId="18B22F45" w:rsidR="00075243" w:rsidRPr="009521B8" w:rsidRDefault="0024675A" w:rsidP="00075243">
            <w:pPr>
              <w:jc w:val="left"/>
              <w:rPr>
                <w:rFonts w:ascii="Arial" w:hAnsi="Arial" w:cs="Arial"/>
              </w:rPr>
            </w:pPr>
            <w:r w:rsidRPr="0024675A">
              <w:rPr>
                <w:rFonts w:ascii="Arial" w:eastAsia="맑은 고딕" w:hAnsi="Arial" w:cs="Arial"/>
                <w:color w:val="000000"/>
                <w:szCs w:val="20"/>
              </w:rPr>
              <w:t xml:space="preserve">12 </w:t>
            </w:r>
            <w:proofErr w:type="spellStart"/>
            <w:r w:rsidRPr="0024675A"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 w:rsidRPr="0024675A">
              <w:rPr>
                <w:rFonts w:ascii="Arial" w:eastAsia="맑은 고딕" w:hAnsi="Arial" w:cs="Arial"/>
                <w:color w:val="000000"/>
                <w:szCs w:val="20"/>
              </w:rPr>
              <w:t xml:space="preserve"> (TTL Input selectable)</w:t>
            </w:r>
          </w:p>
        </w:tc>
      </w:tr>
      <w:tr w:rsidR="00075243" w:rsidRPr="004E259B" w14:paraId="149673BE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BFCF5BE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026C336C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RS-485</w:t>
            </w:r>
          </w:p>
        </w:tc>
        <w:tc>
          <w:tcPr>
            <w:tcW w:w="5386" w:type="dxa"/>
            <w:noWrap/>
            <w:vAlign w:val="center"/>
            <w:hideMark/>
          </w:tcPr>
          <w:p w14:paraId="0BFD6EF5" w14:textId="0D4D4AA4" w:rsidR="00075243" w:rsidRPr="009521B8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1 </w:t>
            </w:r>
            <w:proofErr w:type="spellStart"/>
            <w:r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</w:p>
        </w:tc>
      </w:tr>
      <w:tr w:rsidR="00075243" w:rsidRPr="004E259B" w14:paraId="59EEB47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2756BEEE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386" w:type="dxa"/>
            <w:noWrap/>
            <w:vAlign w:val="center"/>
            <w:hideMark/>
          </w:tcPr>
          <w:p w14:paraId="45E76A88" w14:textId="337B2859" w:rsidR="00075243" w:rsidRPr="009521B8" w:rsidRDefault="0024675A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2</w:t>
            </w:r>
            <w:r w:rsidR="00075243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>r</w:t>
            </w:r>
            <w:r w:rsidR="00075243">
              <w:rPr>
                <w:rFonts w:ascii="Arial" w:eastAsia="맑은 고딕" w:hAnsi="Arial" w:cs="Arial"/>
                <w:color w:val="000000"/>
                <w:szCs w:val="20"/>
              </w:rPr>
              <w:t>elay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>s</w:t>
            </w:r>
          </w:p>
        </w:tc>
      </w:tr>
      <w:tr w:rsidR="00075243" w:rsidRPr="004E259B" w14:paraId="364EEAB3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3325E154" w14:textId="0AD157E9" w:rsidR="00075243" w:rsidRPr="00356CA6" w:rsidRDefault="0024675A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</w:t>
            </w:r>
            <w:r>
              <w:rPr>
                <w:rFonts w:ascii="Arial" w:hAnsi="Arial" w:cs="Arial"/>
              </w:rPr>
              <w:t>UX Input</w:t>
            </w:r>
          </w:p>
        </w:tc>
        <w:tc>
          <w:tcPr>
            <w:tcW w:w="5386" w:type="dxa"/>
            <w:noWrap/>
            <w:vAlign w:val="center"/>
            <w:hideMark/>
          </w:tcPr>
          <w:p w14:paraId="4F421C92" w14:textId="09EC9927" w:rsidR="00075243" w:rsidRPr="009521B8" w:rsidRDefault="0024675A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</w:t>
            </w:r>
            <w:proofErr w:type="spellEnd"/>
            <w:r>
              <w:rPr>
                <w:rFonts w:ascii="Arial" w:hAnsi="Arial" w:cs="Arial"/>
              </w:rPr>
              <w:t xml:space="preserve"> (Power, Battery, Tamper)</w:t>
            </w:r>
          </w:p>
        </w:tc>
      </w:tr>
      <w:tr w:rsidR="00075243" w:rsidRPr="004E259B" w14:paraId="6C4E3B35" w14:textId="77777777" w:rsidTr="002052B5">
        <w:trPr>
          <w:trHeight w:val="540"/>
        </w:trPr>
        <w:tc>
          <w:tcPr>
            <w:tcW w:w="1271" w:type="dxa"/>
            <w:vMerge w:val="restart"/>
            <w:vAlign w:val="center"/>
            <w:hideMark/>
          </w:tcPr>
          <w:p w14:paraId="0C8EB0D1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Electrical</w:t>
            </w:r>
          </w:p>
        </w:tc>
        <w:tc>
          <w:tcPr>
            <w:tcW w:w="2262" w:type="dxa"/>
            <w:noWrap/>
            <w:vAlign w:val="center"/>
            <w:hideMark/>
          </w:tcPr>
          <w:p w14:paraId="592208F5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Power</w:t>
            </w:r>
          </w:p>
        </w:tc>
        <w:tc>
          <w:tcPr>
            <w:tcW w:w="5386" w:type="dxa"/>
            <w:vAlign w:val="center"/>
            <w:hideMark/>
          </w:tcPr>
          <w:p w14:paraId="3874987B" w14:textId="77777777" w:rsidR="0024675A" w:rsidRDefault="0024675A" w:rsidP="00075243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24675A">
              <w:rPr>
                <w:rFonts w:ascii="Arial" w:hAnsi="Arial" w:cs="Arial"/>
              </w:rPr>
              <w:t xml:space="preserve">Power: DC 12 V (Max. 130 mA) or DC 24 V (Max. 82 mA) </w:t>
            </w:r>
          </w:p>
          <w:p w14:paraId="09BE8057" w14:textId="3541A479" w:rsidR="00075243" w:rsidRPr="0005176C" w:rsidRDefault="0024675A" w:rsidP="00075243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24675A">
              <w:rPr>
                <w:rFonts w:ascii="Arial" w:hAnsi="Arial" w:cs="Arial"/>
              </w:rPr>
              <w:t>Adapter recommended specifications: DC 12 V (± 10%) with a minimum of 1 A or DC 24 V (±10%) with a minimum of 1 A</w:t>
            </w:r>
            <w:r w:rsidRPr="0024675A">
              <w:rPr>
                <w:rFonts w:ascii="Arial" w:hAnsi="Arial" w:cs="Arial" w:hint="eastAsia"/>
              </w:rPr>
              <w:t xml:space="preserve"> </w:t>
            </w:r>
            <w:r w:rsidR="00075243" w:rsidRPr="0005176C">
              <w:rPr>
                <w:rFonts w:ascii="Arial" w:hAnsi="Arial" w:cs="Arial" w:hint="eastAsia"/>
                <w:color w:val="C00000"/>
              </w:rPr>
              <w:t>*</w:t>
            </w:r>
            <w:r w:rsidR="000F4FD5" w:rsidRPr="0005176C">
              <w:rPr>
                <w:rFonts w:ascii="Arial" w:hAnsi="Arial" w:cs="Arial" w:hint="eastAsia"/>
                <w:color w:val="C00000"/>
              </w:rPr>
              <w:t>*</w:t>
            </w:r>
          </w:p>
        </w:tc>
      </w:tr>
      <w:tr w:rsidR="00075243" w:rsidRPr="004E259B" w14:paraId="74790181" w14:textId="77777777" w:rsidTr="002052B5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1042438A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925AC2B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Switch input V</w:t>
            </w:r>
            <w:r w:rsidRPr="00356CA6">
              <w:rPr>
                <w:rFonts w:ascii="Arial" w:hAnsi="Arial" w:cs="Arial"/>
                <w:sz w:val="16"/>
              </w:rPr>
              <w:t>IH</w:t>
            </w:r>
          </w:p>
        </w:tc>
        <w:tc>
          <w:tcPr>
            <w:tcW w:w="5386" w:type="dxa"/>
            <w:vAlign w:val="center"/>
            <w:hideMark/>
          </w:tcPr>
          <w:p w14:paraId="154ADFD1" w14:textId="06243D22" w:rsidR="00075243" w:rsidRPr="009521B8" w:rsidRDefault="0024675A" w:rsidP="00075243">
            <w:pPr>
              <w:jc w:val="left"/>
              <w:rPr>
                <w:rFonts w:ascii="Arial" w:hAnsi="Arial" w:cs="Arial"/>
              </w:rPr>
            </w:pPr>
            <w:r w:rsidRPr="0024675A">
              <w:rPr>
                <w:rFonts w:ascii="Arial" w:hAnsi="Arial" w:cs="Arial"/>
              </w:rPr>
              <w:t>Max. 5 V (Dry Contact)</w:t>
            </w:r>
          </w:p>
        </w:tc>
      </w:tr>
      <w:tr w:rsidR="00075243" w:rsidRPr="004E259B" w14:paraId="1E21919E" w14:textId="77777777" w:rsidTr="002052B5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25111DBF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1CAF0167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386" w:type="dxa"/>
            <w:vAlign w:val="center"/>
            <w:hideMark/>
          </w:tcPr>
          <w:p w14:paraId="402E41F5" w14:textId="77777777" w:rsidR="0024675A" w:rsidRPr="0024675A" w:rsidRDefault="0024675A" w:rsidP="0024675A">
            <w:pPr>
              <w:jc w:val="left"/>
              <w:rPr>
                <w:rFonts w:ascii="Arial" w:hAnsi="Arial" w:cs="Arial"/>
              </w:rPr>
            </w:pPr>
            <w:r w:rsidRPr="0024675A">
              <w:rPr>
                <w:rFonts w:ascii="Arial" w:hAnsi="Arial" w:cs="Arial"/>
              </w:rPr>
              <w:t>5 A @ 30 VDC</w:t>
            </w:r>
          </w:p>
          <w:p w14:paraId="00D59E2B" w14:textId="49A51989" w:rsidR="00075243" w:rsidRPr="009521B8" w:rsidRDefault="0024675A" w:rsidP="0024675A">
            <w:pPr>
              <w:jc w:val="left"/>
              <w:rPr>
                <w:rFonts w:ascii="Arial" w:hAnsi="Arial" w:cs="Arial"/>
              </w:rPr>
            </w:pPr>
            <w:r w:rsidRPr="0024675A">
              <w:rPr>
                <w:rFonts w:ascii="Arial" w:hAnsi="Arial" w:cs="Arial"/>
              </w:rPr>
              <w:t>Resistive load</w:t>
            </w:r>
          </w:p>
        </w:tc>
      </w:tr>
      <w:tr w:rsidR="00075243" w:rsidRPr="004E259B" w14:paraId="602F9C6D" w14:textId="77777777" w:rsidTr="002052B5">
        <w:trPr>
          <w:trHeight w:val="329"/>
        </w:trPr>
        <w:tc>
          <w:tcPr>
            <w:tcW w:w="1271" w:type="dxa"/>
            <w:vAlign w:val="center"/>
          </w:tcPr>
          <w:p w14:paraId="08DC2482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Platform</w:t>
            </w:r>
          </w:p>
        </w:tc>
        <w:tc>
          <w:tcPr>
            <w:tcW w:w="2262" w:type="dxa"/>
            <w:noWrap/>
            <w:vAlign w:val="center"/>
          </w:tcPr>
          <w:p w14:paraId="0071407F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proofErr w:type="spellStart"/>
            <w:r w:rsidRPr="00356CA6">
              <w:rPr>
                <w:rFonts w:ascii="Arial" w:hAnsi="Arial" w:cs="Arial" w:hint="eastAsia"/>
              </w:rPr>
              <w:t>BioStar</w:t>
            </w:r>
            <w:proofErr w:type="spellEnd"/>
            <w:r w:rsidRPr="00356CA6">
              <w:rPr>
                <w:rFonts w:ascii="Arial" w:hAnsi="Arial" w:cs="Arial" w:hint="eastAsia"/>
              </w:rPr>
              <w:t xml:space="preserve"> 2</w:t>
            </w:r>
          </w:p>
        </w:tc>
        <w:tc>
          <w:tcPr>
            <w:tcW w:w="5386" w:type="dxa"/>
            <w:vAlign w:val="center"/>
          </w:tcPr>
          <w:p w14:paraId="13C3F8E1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</w:tbl>
    <w:p w14:paraId="08BF7F35" w14:textId="1A55B8E8" w:rsidR="000A101A" w:rsidRDefault="000A101A" w:rsidP="009521B8">
      <w:pPr>
        <w:rPr>
          <w:rFonts w:ascii="Arial" w:hAnsi="Arial" w:cs="Arial"/>
          <w:szCs w:val="20"/>
        </w:rPr>
      </w:pPr>
      <w:r>
        <w:rPr>
          <w:rFonts w:ascii="Arial" w:hAnsi="Arial" w:cs="Arial" w:hint="eastAsia"/>
        </w:rPr>
        <w:t>*</w:t>
      </w:r>
      <w:r>
        <w:rPr>
          <w:rFonts w:ascii="Arial" w:hAnsi="Arial" w:cs="Arial"/>
        </w:rPr>
        <w:t xml:space="preserve"> </w:t>
      </w:r>
      <w:r w:rsidRPr="000A101A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These</w:t>
      </w:r>
      <w:r w:rsidRPr="000A101A">
        <w:rPr>
          <w:rFonts w:ascii="Arial" w:hAnsi="Arial" w:cs="Arial"/>
          <w:color w:val="000000"/>
          <w:szCs w:val="20"/>
          <w:shd w:val="clear" w:color="auto" w:fill="FFFFFF"/>
        </w:rPr>
        <w:t> </w:t>
      </w:r>
      <w:r w:rsidRPr="000A101A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documents</w:t>
      </w:r>
      <w:r w:rsidRPr="000A101A">
        <w:rPr>
          <w:rFonts w:ascii="Arial" w:hAnsi="Arial" w:cs="Arial"/>
          <w:color w:val="000000"/>
          <w:szCs w:val="20"/>
          <w:shd w:val="clear" w:color="auto" w:fill="FFFFFF"/>
        </w:rPr>
        <w:t> </w:t>
      </w:r>
      <w:r w:rsidRPr="000A101A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must</w:t>
      </w:r>
      <w:r w:rsidRPr="000A101A">
        <w:rPr>
          <w:rFonts w:ascii="Arial" w:hAnsi="Arial" w:cs="Arial"/>
          <w:color w:val="000000"/>
          <w:szCs w:val="20"/>
          <w:shd w:val="clear" w:color="auto" w:fill="FFFFFF"/>
        </w:rPr>
        <w:t> </w:t>
      </w:r>
      <w:r w:rsidRPr="000A101A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be</w:t>
      </w:r>
      <w:r w:rsidRPr="000A101A">
        <w:rPr>
          <w:rFonts w:ascii="Arial" w:hAnsi="Arial" w:cs="Arial"/>
          <w:color w:val="000000"/>
          <w:szCs w:val="20"/>
          <w:shd w:val="clear" w:color="auto" w:fill="FFFFFF"/>
        </w:rPr>
        <w:t> </w:t>
      </w:r>
      <w:r w:rsidRPr="000A101A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kept</w:t>
      </w:r>
      <w:r w:rsidRPr="000A101A">
        <w:rPr>
          <w:rFonts w:ascii="Arial" w:hAnsi="Arial" w:cs="Arial"/>
          <w:color w:val="000000"/>
          <w:szCs w:val="20"/>
          <w:shd w:val="clear" w:color="auto" w:fill="FFFFFF"/>
        </w:rPr>
        <w:t> </w:t>
      </w:r>
      <w:r w:rsidRPr="000A101A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completely</w:t>
      </w:r>
      <w:r w:rsidRPr="000A101A">
        <w:rPr>
          <w:rFonts w:ascii="Arial" w:hAnsi="Arial" w:cs="Arial"/>
          <w:color w:val="000000"/>
          <w:szCs w:val="20"/>
          <w:shd w:val="clear" w:color="auto" w:fill="FFFFFF"/>
        </w:rPr>
        <w:t> </w:t>
      </w:r>
      <w:r w:rsidRPr="004C3620">
        <w:rPr>
          <w:rStyle w:val="uworddic"/>
          <w:rFonts w:ascii="Arial" w:hAnsi="Arial" w:cs="Arial"/>
          <w:szCs w:val="20"/>
        </w:rPr>
        <w:t>confidential</w:t>
      </w:r>
      <w:r w:rsidRPr="004C3620">
        <w:rPr>
          <w:rFonts w:ascii="Arial" w:hAnsi="Arial" w:cs="Arial"/>
          <w:szCs w:val="20"/>
        </w:rPr>
        <w:t>.</w:t>
      </w:r>
    </w:p>
    <w:p w14:paraId="65A34C4F" w14:textId="599B3DE9" w:rsidR="0024675A" w:rsidRPr="004C3620" w:rsidRDefault="0024675A" w:rsidP="009521B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* </w:t>
      </w:r>
      <w:r w:rsidRPr="0024675A">
        <w:rPr>
          <w:rFonts w:ascii="Arial" w:hAnsi="Arial" w:cs="Arial"/>
          <w:szCs w:val="20"/>
        </w:rPr>
        <w:t>Product specifications are subject to change without notice to improve.</w:t>
      </w:r>
    </w:p>
    <w:p w14:paraId="1D6B4A35" w14:textId="1B1AFB9C" w:rsidR="000F4FD5" w:rsidRDefault="000F4FD5" w:rsidP="009521B8">
      <w:pPr>
        <w:rPr>
          <w:rFonts w:ascii="Arial" w:hAnsi="Arial" w:cs="Arial"/>
          <w:color w:val="C00000"/>
        </w:rPr>
      </w:pPr>
      <w:r w:rsidRPr="0005176C">
        <w:rPr>
          <w:rFonts w:ascii="Arial" w:hAnsi="Arial" w:cs="Arial" w:hint="eastAsia"/>
          <w:color w:val="C00000"/>
        </w:rPr>
        <w:t>*</w:t>
      </w:r>
      <w:r>
        <w:rPr>
          <w:rFonts w:ascii="Arial" w:hAnsi="Arial" w:cs="Arial"/>
          <w:color w:val="C00000"/>
        </w:rPr>
        <w:t xml:space="preserve"> </w:t>
      </w:r>
      <w:r w:rsidR="00BF6FE6" w:rsidRPr="00BF6FE6">
        <w:rPr>
          <w:rFonts w:ascii="Arial" w:hAnsi="Arial" w:cs="Arial"/>
        </w:rPr>
        <w:t>Logs up to 10 events that occurred during network disconnection. If more than 10 events occur, they will be deleted in the order of event logs that occurred first.</w:t>
      </w:r>
    </w:p>
    <w:p w14:paraId="3ED0B883" w14:textId="324F0B25" w:rsidR="0005176C" w:rsidRPr="0005176C" w:rsidRDefault="000F4FD5" w:rsidP="009521B8">
      <w:pPr>
        <w:rPr>
          <w:rFonts w:ascii="Arial" w:hAnsi="Arial" w:cs="Arial"/>
        </w:rPr>
      </w:pPr>
      <w:r w:rsidRPr="0005176C">
        <w:rPr>
          <w:rFonts w:ascii="Arial" w:hAnsi="Arial" w:cs="Arial" w:hint="eastAsia"/>
          <w:color w:val="C00000"/>
        </w:rPr>
        <w:t>*</w:t>
      </w:r>
      <w:r w:rsidR="0005176C" w:rsidRPr="0005176C">
        <w:rPr>
          <w:rFonts w:ascii="Arial" w:hAnsi="Arial" w:cs="Arial"/>
          <w:color w:val="C00000"/>
        </w:rPr>
        <w:t>*</w:t>
      </w:r>
      <w:r w:rsidR="0005176C">
        <w:rPr>
          <w:rFonts w:ascii="Arial" w:hAnsi="Arial" w:cs="Arial"/>
        </w:rPr>
        <w:t xml:space="preserve"> </w:t>
      </w:r>
      <w:r w:rsidR="0005176C" w:rsidRPr="0005176C">
        <w:rPr>
          <w:rFonts w:ascii="Arial" w:hAnsi="Arial" w:cs="Arial"/>
        </w:rPr>
        <w:t>Adapter is sold separately. Refer to the recommended specifications.</w:t>
      </w:r>
    </w:p>
    <w:p w14:paraId="4C20623B" w14:textId="2D657267" w:rsidR="009521B8" w:rsidRDefault="009521B8" w:rsidP="009521B8">
      <w:pPr>
        <w:rPr>
          <w:rFonts w:ascii="Arial" w:hAnsi="Arial" w:cs="Arial"/>
        </w:rPr>
      </w:pPr>
    </w:p>
    <w:p w14:paraId="5D529A6A" w14:textId="022BCD44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44FAAE1F" w14:textId="2B46F14E" w:rsidR="007157D0" w:rsidRPr="003D47E2" w:rsidRDefault="007157D0">
      <w:pPr>
        <w:rPr>
          <w:rFonts w:ascii="Arial" w:hAnsi="Arial" w:cs="Arial"/>
        </w:rPr>
      </w:pPr>
    </w:p>
    <w:p w14:paraId="5FF6BE64" w14:textId="77777777"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F2E815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5CBE3ABB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08DFEE41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11C3F0AF" w14:textId="77777777" w:rsidR="00FD00CA" w:rsidRDefault="00FD00CA">
      <w:pPr>
        <w:rPr>
          <w:rFonts w:ascii="Arial" w:hAnsi="Arial" w:cs="Arial"/>
        </w:rPr>
      </w:pPr>
    </w:p>
    <w:p w14:paraId="24F51E7A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5A09E8B5" w14:textId="38C3BB24" w:rsidR="00C57E71" w:rsidRDefault="00A44857" w:rsidP="00162C78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</w:t>
      </w:r>
      <w:r w:rsidR="00CF2093">
        <w:t>,</w:t>
      </w:r>
      <w:r w:rsidRPr="00A44857">
        <w:t xml:space="preserve"> or</w:t>
      </w:r>
      <w:r>
        <w:t xml:space="preserve"> </w:t>
      </w:r>
      <w:r w:rsidRPr="00A44857">
        <w:t>soot.</w:t>
      </w:r>
    </w:p>
    <w:p w14:paraId="47EF24ED" w14:textId="77777777" w:rsidR="00162C78" w:rsidRPr="00162C78" w:rsidRDefault="00162C78" w:rsidP="00162C78">
      <w:pPr>
        <w:pStyle w:val="subnumA"/>
        <w:numPr>
          <w:ilvl w:val="0"/>
          <w:numId w:val="0"/>
        </w:numPr>
        <w:ind w:left="1123"/>
      </w:pPr>
    </w:p>
    <w:p w14:paraId="49313D66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010D3D23" w14:textId="757B6218" w:rsidR="00C57E71" w:rsidRPr="00516154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516154">
        <w:t xml:space="preserve">The </w:t>
      </w:r>
      <w:r w:rsidR="00B82B51" w:rsidRPr="00516154">
        <w:t>device</w:t>
      </w:r>
      <w:r w:rsidRPr="00516154">
        <w:t xml:space="preserve"> shall be stored in an environment where temperature is in the range of -</w:t>
      </w:r>
      <w:r w:rsidR="00B82B51" w:rsidRPr="00516154">
        <w:t>4</w:t>
      </w:r>
      <w:r w:rsidRPr="00516154">
        <w:t>0</w:t>
      </w:r>
      <w:r w:rsidR="00B82B51" w:rsidRPr="00516154">
        <w:t>°C</w:t>
      </w:r>
      <w:r w:rsidR="00CF2093" w:rsidRPr="00516154">
        <w:rPr>
          <w:rFonts w:hint="eastAsia"/>
        </w:rPr>
        <w:t>–</w:t>
      </w:r>
      <w:r w:rsidR="00B82B51" w:rsidRPr="00516154">
        <w:t>7</w:t>
      </w:r>
      <w:r w:rsidRPr="00516154">
        <w:t>0°C.</w:t>
      </w:r>
    </w:p>
    <w:p w14:paraId="73EF1B56" w14:textId="63B348A0" w:rsidR="00B82B51" w:rsidRPr="00516154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516154">
        <w:t>The device shall be stored in an environment where humidity is in the range of 0</w:t>
      </w:r>
      <w:r w:rsidR="00AD2A4E" w:rsidRPr="00516154">
        <w:t xml:space="preserve"> </w:t>
      </w:r>
      <w:r w:rsidRPr="00516154">
        <w:t>%</w:t>
      </w:r>
      <w:r w:rsidR="00861717" w:rsidRPr="00516154">
        <w:t xml:space="preserve"> </w:t>
      </w:r>
      <w:r w:rsidR="00CF2093" w:rsidRPr="00516154">
        <w:rPr>
          <w:rFonts w:hint="eastAsia"/>
        </w:rPr>
        <w:t>–</w:t>
      </w:r>
      <w:r w:rsidR="00861717" w:rsidRPr="00516154">
        <w:rPr>
          <w:rFonts w:hint="eastAsia"/>
        </w:rPr>
        <w:t xml:space="preserve"> </w:t>
      </w:r>
      <w:r w:rsidRPr="00516154">
        <w:t>9</w:t>
      </w:r>
      <w:r w:rsidR="00861717" w:rsidRPr="00516154">
        <w:t>5</w:t>
      </w:r>
      <w:r w:rsidR="00AD2A4E" w:rsidRPr="00516154">
        <w:t xml:space="preserve"> </w:t>
      </w:r>
      <w:r w:rsidRPr="00516154">
        <w:t>%, non-condensing.</w:t>
      </w:r>
    </w:p>
    <w:p w14:paraId="36F8B837" w14:textId="77777777" w:rsidR="00A44857" w:rsidRPr="00270028" w:rsidRDefault="00A44857">
      <w:pPr>
        <w:rPr>
          <w:rFonts w:ascii="Arial" w:hAnsi="Arial" w:cs="Arial"/>
        </w:rPr>
      </w:pPr>
    </w:p>
    <w:p w14:paraId="7EBFF2AA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24CD580C" w14:textId="0BDB061F" w:rsidR="00B82B51" w:rsidRPr="00516154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516154">
        <w:rPr>
          <w:rFonts w:hint="eastAsia"/>
        </w:rPr>
        <w:t xml:space="preserve">The </w:t>
      </w:r>
      <w:r w:rsidRPr="00516154">
        <w:t>device</w:t>
      </w:r>
      <w:r w:rsidRPr="00516154">
        <w:rPr>
          <w:rFonts w:hint="eastAsia"/>
        </w:rPr>
        <w:t xml:space="preserve"> shall be installed in an environment where temperature is in the range of</w:t>
      </w:r>
      <w:r w:rsidRPr="00516154">
        <w:t xml:space="preserve"> -20°C</w:t>
      </w:r>
      <w:r w:rsidR="00861717" w:rsidRPr="00516154">
        <w:t xml:space="preserve"> </w:t>
      </w:r>
      <w:r w:rsidR="00CF2093" w:rsidRPr="00516154">
        <w:rPr>
          <w:rFonts w:hint="eastAsia"/>
        </w:rPr>
        <w:t>–</w:t>
      </w:r>
      <w:r w:rsidR="00861717" w:rsidRPr="00516154">
        <w:rPr>
          <w:rFonts w:hint="eastAsia"/>
        </w:rPr>
        <w:t xml:space="preserve"> </w:t>
      </w:r>
      <w:r w:rsidR="00861717" w:rsidRPr="00516154">
        <w:t>6</w:t>
      </w:r>
      <w:r w:rsidRPr="00516154">
        <w:t>0°C.</w:t>
      </w:r>
      <w:r w:rsidRPr="00516154">
        <w:rPr>
          <w:rFonts w:hint="eastAsia"/>
        </w:rPr>
        <w:t xml:space="preserve"> </w:t>
      </w:r>
    </w:p>
    <w:p w14:paraId="74B79A99" w14:textId="53020554" w:rsidR="00B82B51" w:rsidRPr="00516154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516154">
        <w:rPr>
          <w:rFonts w:hint="eastAsia"/>
        </w:rPr>
        <w:t xml:space="preserve">The </w:t>
      </w:r>
      <w:r w:rsidRPr="00516154">
        <w:t>device</w:t>
      </w:r>
      <w:r w:rsidRPr="00516154">
        <w:rPr>
          <w:rFonts w:hint="eastAsia"/>
        </w:rPr>
        <w:t xml:space="preserve"> shall be installed in an environment where </w:t>
      </w:r>
      <w:r w:rsidRPr="00516154">
        <w:t xml:space="preserve">humidity </w:t>
      </w:r>
      <w:r w:rsidRPr="00516154">
        <w:rPr>
          <w:rFonts w:hint="eastAsia"/>
        </w:rPr>
        <w:t xml:space="preserve">is in the range of </w:t>
      </w:r>
      <w:r w:rsidRPr="00516154">
        <w:t>0</w:t>
      </w:r>
      <w:r w:rsidR="00AD2A4E" w:rsidRPr="00516154">
        <w:t xml:space="preserve"> </w:t>
      </w:r>
      <w:r w:rsidRPr="00516154">
        <w:t>%</w:t>
      </w:r>
      <w:r w:rsidR="00861717" w:rsidRPr="00516154">
        <w:t xml:space="preserve"> </w:t>
      </w:r>
      <w:r w:rsidR="00CF2093" w:rsidRPr="00516154">
        <w:rPr>
          <w:rFonts w:hint="eastAsia"/>
        </w:rPr>
        <w:t>–</w:t>
      </w:r>
      <w:r w:rsidR="00861717" w:rsidRPr="00516154">
        <w:rPr>
          <w:rFonts w:hint="eastAsia"/>
        </w:rPr>
        <w:t xml:space="preserve"> </w:t>
      </w:r>
      <w:r w:rsidR="00861717" w:rsidRPr="00516154">
        <w:t>95</w:t>
      </w:r>
      <w:r w:rsidR="00AD2A4E" w:rsidRPr="00516154">
        <w:t xml:space="preserve"> </w:t>
      </w:r>
      <w:r w:rsidRPr="00516154">
        <w:t>%, non-condensing.</w:t>
      </w:r>
    </w:p>
    <w:p w14:paraId="42B2E268" w14:textId="58CFB187" w:rsidR="00A44857" w:rsidRPr="00940DC3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940DC3">
        <w:t>All wires shall be run through conduit</w:t>
      </w:r>
      <w:r w:rsidR="00727697">
        <w:t>s</w:t>
      </w:r>
      <w:r w:rsidRPr="00940DC3">
        <w:t xml:space="preserve"> to prevent failure caused by rodent damage.</w:t>
      </w:r>
    </w:p>
    <w:p w14:paraId="63A48F50" w14:textId="77777777" w:rsidR="00A44857" w:rsidRPr="00940DC3" w:rsidRDefault="00A44857" w:rsidP="00A44857">
      <w:pPr>
        <w:pStyle w:val="subnumA"/>
      </w:pPr>
      <w:r w:rsidRPr="00940DC3">
        <w:t>Connections between card readers and a door controller shall not exceed 100 meters.</w:t>
      </w:r>
    </w:p>
    <w:p w14:paraId="3B1AE09B" w14:textId="77777777" w:rsidR="00A44857" w:rsidRPr="00940DC3" w:rsidRDefault="00A44857" w:rsidP="00A44857">
      <w:pPr>
        <w:pStyle w:val="subnumA"/>
      </w:pPr>
      <w:r w:rsidRPr="00940DC3">
        <w:t>All peripheral devices shall be grounded.</w:t>
      </w:r>
    </w:p>
    <w:p w14:paraId="191F445D" w14:textId="77777777" w:rsidR="00A44857" w:rsidRDefault="00A44857">
      <w:pPr>
        <w:rPr>
          <w:rFonts w:ascii="Arial" w:hAnsi="Arial" w:cs="Arial"/>
        </w:rPr>
      </w:pPr>
    </w:p>
    <w:p w14:paraId="5F8E5D41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39C6CAA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53019EBB" w14:textId="77777777" w:rsidR="003A011B" w:rsidRPr="003A011B" w:rsidRDefault="003A011B">
      <w:pPr>
        <w:rPr>
          <w:rFonts w:ascii="Arial" w:hAnsi="Arial" w:cs="Arial"/>
        </w:rPr>
      </w:pPr>
    </w:p>
    <w:p w14:paraId="00335836" w14:textId="77777777"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14:paraId="4CCBAEC9" w14:textId="77777777"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C706C" w14:textId="77777777" w:rsidR="00F24E18" w:rsidRDefault="00F24E18" w:rsidP="003D6B5C">
      <w:pPr>
        <w:spacing w:after="0" w:line="240" w:lineRule="auto"/>
      </w:pPr>
      <w:r>
        <w:separator/>
      </w:r>
    </w:p>
  </w:endnote>
  <w:endnote w:type="continuationSeparator" w:id="0">
    <w:p w14:paraId="1DD4ECF8" w14:textId="77777777" w:rsidR="00F24E18" w:rsidRDefault="00F24E18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0EA16" w14:textId="77777777" w:rsidR="00F24E18" w:rsidRDefault="00F24E18" w:rsidP="003D6B5C">
      <w:pPr>
        <w:spacing w:after="0" w:line="240" w:lineRule="auto"/>
      </w:pPr>
      <w:r>
        <w:separator/>
      </w:r>
    </w:p>
  </w:footnote>
  <w:footnote w:type="continuationSeparator" w:id="0">
    <w:p w14:paraId="358F4EA6" w14:textId="77777777" w:rsidR="00F24E18" w:rsidRDefault="00F24E18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9C42473"/>
    <w:multiLevelType w:val="hybridMultilevel"/>
    <w:tmpl w:val="ED3A831E"/>
    <w:lvl w:ilvl="0" w:tplc="52307676">
      <w:numFmt w:val="bullet"/>
      <w:lvlText w:val="-"/>
      <w:lvlJc w:val="left"/>
      <w:pPr>
        <w:ind w:left="800" w:hanging="400"/>
      </w:pPr>
      <w:rPr>
        <w:rFonts w:ascii="NanumGothic" w:eastAsia="NanumGothic" w:hAnsi="NanumGothic" w:cs="Segoe UI Semiligh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5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E2C7C8D"/>
    <w:multiLevelType w:val="hybridMultilevel"/>
    <w:tmpl w:val="72D27898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11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2" w15:restartNumberingAfterBreak="0">
    <w:nsid w:val="7C231EB7"/>
    <w:multiLevelType w:val="hybridMultilevel"/>
    <w:tmpl w:val="03CC251A"/>
    <w:lvl w:ilvl="0" w:tplc="52307676">
      <w:numFmt w:val="bullet"/>
      <w:lvlText w:val="-"/>
      <w:lvlJc w:val="left"/>
      <w:pPr>
        <w:ind w:left="800" w:hanging="400"/>
      </w:pPr>
      <w:rPr>
        <w:rFonts w:ascii="NanumGothic" w:eastAsia="NanumGothic" w:hAnsi="NanumGothic" w:cs="Segoe UI Semiligh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3"/>
  </w:num>
  <w:num w:numId="18">
    <w:abstractNumId w:val="11"/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4"/>
  </w:num>
  <w:num w:numId="25">
    <w:abstractNumId w:val="10"/>
  </w:num>
  <w:num w:numId="26">
    <w:abstractNumId w:val="8"/>
  </w:num>
  <w:num w:numId="27">
    <w:abstractNumId w:val="1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1777"/>
    <w:rsid w:val="00014B5E"/>
    <w:rsid w:val="00015458"/>
    <w:rsid w:val="00026678"/>
    <w:rsid w:val="0004039F"/>
    <w:rsid w:val="0005176C"/>
    <w:rsid w:val="00075243"/>
    <w:rsid w:val="00090FC7"/>
    <w:rsid w:val="00095C8D"/>
    <w:rsid w:val="00097EEF"/>
    <w:rsid w:val="000A101A"/>
    <w:rsid w:val="000A4B31"/>
    <w:rsid w:val="000B4F1C"/>
    <w:rsid w:val="000C1A53"/>
    <w:rsid w:val="000C1C1E"/>
    <w:rsid w:val="000D6F6D"/>
    <w:rsid w:val="000D7696"/>
    <w:rsid w:val="000E34E1"/>
    <w:rsid w:val="000F29DC"/>
    <w:rsid w:val="000F4FD5"/>
    <w:rsid w:val="00103F36"/>
    <w:rsid w:val="00107BCF"/>
    <w:rsid w:val="00110EAC"/>
    <w:rsid w:val="00111008"/>
    <w:rsid w:val="001205BC"/>
    <w:rsid w:val="00131422"/>
    <w:rsid w:val="00132762"/>
    <w:rsid w:val="00132E2D"/>
    <w:rsid w:val="00140ED4"/>
    <w:rsid w:val="0015144B"/>
    <w:rsid w:val="00162C78"/>
    <w:rsid w:val="00166A13"/>
    <w:rsid w:val="00175322"/>
    <w:rsid w:val="00191186"/>
    <w:rsid w:val="0019170E"/>
    <w:rsid w:val="001A1969"/>
    <w:rsid w:val="001C5AC5"/>
    <w:rsid w:val="001C7F10"/>
    <w:rsid w:val="001D3DF9"/>
    <w:rsid w:val="001E1889"/>
    <w:rsid w:val="001E5BCD"/>
    <w:rsid w:val="002052B5"/>
    <w:rsid w:val="0022029E"/>
    <w:rsid w:val="00226CB6"/>
    <w:rsid w:val="0024675A"/>
    <w:rsid w:val="0026268A"/>
    <w:rsid w:val="00264DFC"/>
    <w:rsid w:val="00270028"/>
    <w:rsid w:val="00285E9A"/>
    <w:rsid w:val="002B3272"/>
    <w:rsid w:val="002B5E7D"/>
    <w:rsid w:val="002C03B4"/>
    <w:rsid w:val="002C6CDA"/>
    <w:rsid w:val="002D2378"/>
    <w:rsid w:val="002E60AE"/>
    <w:rsid w:val="002E70F1"/>
    <w:rsid w:val="00323ED4"/>
    <w:rsid w:val="00330470"/>
    <w:rsid w:val="0035126F"/>
    <w:rsid w:val="00356CA6"/>
    <w:rsid w:val="003611AD"/>
    <w:rsid w:val="00363071"/>
    <w:rsid w:val="00375C26"/>
    <w:rsid w:val="00376D1E"/>
    <w:rsid w:val="00376F51"/>
    <w:rsid w:val="00391E1F"/>
    <w:rsid w:val="003A011B"/>
    <w:rsid w:val="003A6316"/>
    <w:rsid w:val="003C1D1C"/>
    <w:rsid w:val="003C432E"/>
    <w:rsid w:val="003D42FF"/>
    <w:rsid w:val="003D47E2"/>
    <w:rsid w:val="003D6B5C"/>
    <w:rsid w:val="00400349"/>
    <w:rsid w:val="00405D80"/>
    <w:rsid w:val="00426E72"/>
    <w:rsid w:val="00433227"/>
    <w:rsid w:val="0043724C"/>
    <w:rsid w:val="00484ADA"/>
    <w:rsid w:val="004A705B"/>
    <w:rsid w:val="004C3620"/>
    <w:rsid w:val="004C3C6E"/>
    <w:rsid w:val="004D3BF8"/>
    <w:rsid w:val="004D6387"/>
    <w:rsid w:val="004D7BEB"/>
    <w:rsid w:val="004E1E48"/>
    <w:rsid w:val="004E259B"/>
    <w:rsid w:val="004F06D8"/>
    <w:rsid w:val="004F33B9"/>
    <w:rsid w:val="004F4669"/>
    <w:rsid w:val="005026F4"/>
    <w:rsid w:val="00503EB7"/>
    <w:rsid w:val="00516154"/>
    <w:rsid w:val="00533BB2"/>
    <w:rsid w:val="00541AB4"/>
    <w:rsid w:val="00556A99"/>
    <w:rsid w:val="00557D1A"/>
    <w:rsid w:val="00567749"/>
    <w:rsid w:val="00572888"/>
    <w:rsid w:val="005729A7"/>
    <w:rsid w:val="00576CA7"/>
    <w:rsid w:val="00585691"/>
    <w:rsid w:val="005876C7"/>
    <w:rsid w:val="00593646"/>
    <w:rsid w:val="005A7CD6"/>
    <w:rsid w:val="005D13FC"/>
    <w:rsid w:val="005D7974"/>
    <w:rsid w:val="005E37DF"/>
    <w:rsid w:val="005F08BE"/>
    <w:rsid w:val="005F55C9"/>
    <w:rsid w:val="00601F43"/>
    <w:rsid w:val="00623AAE"/>
    <w:rsid w:val="006257B7"/>
    <w:rsid w:val="00631B86"/>
    <w:rsid w:val="00632411"/>
    <w:rsid w:val="00636612"/>
    <w:rsid w:val="006620A8"/>
    <w:rsid w:val="00682F4E"/>
    <w:rsid w:val="006969DA"/>
    <w:rsid w:val="006A3B72"/>
    <w:rsid w:val="006B26A8"/>
    <w:rsid w:val="006C3DD6"/>
    <w:rsid w:val="006E639E"/>
    <w:rsid w:val="00700C81"/>
    <w:rsid w:val="0071536F"/>
    <w:rsid w:val="007157D0"/>
    <w:rsid w:val="00723D32"/>
    <w:rsid w:val="00725438"/>
    <w:rsid w:val="00727697"/>
    <w:rsid w:val="0073751C"/>
    <w:rsid w:val="007537EF"/>
    <w:rsid w:val="00755724"/>
    <w:rsid w:val="0076479D"/>
    <w:rsid w:val="007743AF"/>
    <w:rsid w:val="00782AC8"/>
    <w:rsid w:val="007835F0"/>
    <w:rsid w:val="00797896"/>
    <w:rsid w:val="007C64A4"/>
    <w:rsid w:val="007C7B71"/>
    <w:rsid w:val="007E5355"/>
    <w:rsid w:val="007F5CD8"/>
    <w:rsid w:val="0080779E"/>
    <w:rsid w:val="00824F4A"/>
    <w:rsid w:val="0083327F"/>
    <w:rsid w:val="0085774E"/>
    <w:rsid w:val="00860C03"/>
    <w:rsid w:val="00861173"/>
    <w:rsid w:val="00861717"/>
    <w:rsid w:val="00882FFF"/>
    <w:rsid w:val="008B0C2F"/>
    <w:rsid w:val="008C0F42"/>
    <w:rsid w:val="008C3C0A"/>
    <w:rsid w:val="008E1C56"/>
    <w:rsid w:val="008E4790"/>
    <w:rsid w:val="008F057A"/>
    <w:rsid w:val="00911281"/>
    <w:rsid w:val="00916425"/>
    <w:rsid w:val="00916D1B"/>
    <w:rsid w:val="00940DC3"/>
    <w:rsid w:val="00941008"/>
    <w:rsid w:val="00942A30"/>
    <w:rsid w:val="00951EE2"/>
    <w:rsid w:val="009521B8"/>
    <w:rsid w:val="00991868"/>
    <w:rsid w:val="009944F8"/>
    <w:rsid w:val="0099585A"/>
    <w:rsid w:val="009A11F0"/>
    <w:rsid w:val="009B115E"/>
    <w:rsid w:val="009B5FA9"/>
    <w:rsid w:val="00A04240"/>
    <w:rsid w:val="00A06B9C"/>
    <w:rsid w:val="00A260D5"/>
    <w:rsid w:val="00A44857"/>
    <w:rsid w:val="00A45BE5"/>
    <w:rsid w:val="00A45FE7"/>
    <w:rsid w:val="00A53803"/>
    <w:rsid w:val="00A914C1"/>
    <w:rsid w:val="00AA6214"/>
    <w:rsid w:val="00AD0711"/>
    <w:rsid w:val="00AD2A4E"/>
    <w:rsid w:val="00AE337D"/>
    <w:rsid w:val="00AE4B2F"/>
    <w:rsid w:val="00AF2B60"/>
    <w:rsid w:val="00AF75C9"/>
    <w:rsid w:val="00B05777"/>
    <w:rsid w:val="00B14190"/>
    <w:rsid w:val="00B44A2E"/>
    <w:rsid w:val="00B5004B"/>
    <w:rsid w:val="00B52472"/>
    <w:rsid w:val="00B52AB1"/>
    <w:rsid w:val="00B56188"/>
    <w:rsid w:val="00B7049F"/>
    <w:rsid w:val="00B70BE9"/>
    <w:rsid w:val="00B82B51"/>
    <w:rsid w:val="00B93AF4"/>
    <w:rsid w:val="00BB045E"/>
    <w:rsid w:val="00BB72EF"/>
    <w:rsid w:val="00BC4208"/>
    <w:rsid w:val="00BC702F"/>
    <w:rsid w:val="00BF6FE6"/>
    <w:rsid w:val="00C0447F"/>
    <w:rsid w:val="00C1128B"/>
    <w:rsid w:val="00C15919"/>
    <w:rsid w:val="00C16E0F"/>
    <w:rsid w:val="00C331D0"/>
    <w:rsid w:val="00C54BFB"/>
    <w:rsid w:val="00C57E71"/>
    <w:rsid w:val="00C864C8"/>
    <w:rsid w:val="00C877F3"/>
    <w:rsid w:val="00CA3C33"/>
    <w:rsid w:val="00CB062D"/>
    <w:rsid w:val="00CC4B72"/>
    <w:rsid w:val="00CC766D"/>
    <w:rsid w:val="00CD0307"/>
    <w:rsid w:val="00CD5044"/>
    <w:rsid w:val="00CE466A"/>
    <w:rsid w:val="00CE496C"/>
    <w:rsid w:val="00CF2093"/>
    <w:rsid w:val="00CF7137"/>
    <w:rsid w:val="00D24B06"/>
    <w:rsid w:val="00D451CF"/>
    <w:rsid w:val="00D538E5"/>
    <w:rsid w:val="00D63CAC"/>
    <w:rsid w:val="00D656E9"/>
    <w:rsid w:val="00D703CA"/>
    <w:rsid w:val="00DA0B23"/>
    <w:rsid w:val="00DA2560"/>
    <w:rsid w:val="00DC0DA3"/>
    <w:rsid w:val="00DC51C0"/>
    <w:rsid w:val="00DD0A0B"/>
    <w:rsid w:val="00DD160E"/>
    <w:rsid w:val="00E06E66"/>
    <w:rsid w:val="00E162F3"/>
    <w:rsid w:val="00E207D4"/>
    <w:rsid w:val="00E54DD4"/>
    <w:rsid w:val="00E740D2"/>
    <w:rsid w:val="00E8113C"/>
    <w:rsid w:val="00E82D77"/>
    <w:rsid w:val="00EC451B"/>
    <w:rsid w:val="00EC69DB"/>
    <w:rsid w:val="00ED5AAF"/>
    <w:rsid w:val="00EE715D"/>
    <w:rsid w:val="00EF63E8"/>
    <w:rsid w:val="00F00CE5"/>
    <w:rsid w:val="00F24E18"/>
    <w:rsid w:val="00F515C5"/>
    <w:rsid w:val="00F54D30"/>
    <w:rsid w:val="00F74D0C"/>
    <w:rsid w:val="00FB003E"/>
    <w:rsid w:val="00FB3A1E"/>
    <w:rsid w:val="00FC4407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  <w:style w:type="paragraph" w:styleId="ac">
    <w:name w:val="Revision"/>
    <w:hidden/>
    <w:uiPriority w:val="99"/>
    <w:semiHidden/>
    <w:rsid w:val="00AF2B60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박선영 (Sunyoung Park, Suprema)</cp:lastModifiedBy>
  <cp:revision>11</cp:revision>
  <dcterms:created xsi:type="dcterms:W3CDTF">2021-11-16T04:40:00Z</dcterms:created>
  <dcterms:modified xsi:type="dcterms:W3CDTF">2021-12-02T04:58:00Z</dcterms:modified>
</cp:coreProperties>
</file>