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8F27" w14:textId="17EA5C6B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proofErr w:type="spellStart"/>
      <w:r w:rsidR="005750D9">
        <w:rPr>
          <w:rFonts w:ascii="Arial" w:hAnsi="Arial" w:cs="Arial"/>
          <w:b/>
          <w:sz w:val="24"/>
          <w:szCs w:val="24"/>
        </w:rPr>
        <w:t>XPass</w:t>
      </w:r>
      <w:proofErr w:type="spellEnd"/>
      <w:r w:rsidR="005750D9">
        <w:rPr>
          <w:rFonts w:ascii="Arial" w:hAnsi="Arial" w:cs="Arial"/>
          <w:b/>
          <w:sz w:val="24"/>
          <w:szCs w:val="24"/>
        </w:rPr>
        <w:t xml:space="preserve"> S2</w:t>
      </w:r>
    </w:p>
    <w:p w14:paraId="7AF8AB26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30CAC4CC" w14:textId="6C01D787" w:rsidR="003D47E2" w:rsidRDefault="008B019F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5750D9">
        <w:rPr>
          <w:rFonts w:ascii="Arial" w:hAnsi="Arial" w:cs="Arial"/>
        </w:rPr>
        <w:t>4</w:t>
      </w:r>
      <w:r w:rsidR="003D47E2">
        <w:rPr>
          <w:rFonts w:ascii="Arial" w:hAnsi="Arial" w:cs="Arial" w:hint="eastAsia"/>
        </w:rPr>
        <w:t>-</w:t>
      </w:r>
      <w:r w:rsidR="00AA2551">
        <w:rPr>
          <w:rFonts w:ascii="Arial" w:hAnsi="Arial" w:cs="Arial"/>
        </w:rPr>
        <w:t>0</w:t>
      </w:r>
      <w:r w:rsidR="005750D9">
        <w:rPr>
          <w:rFonts w:ascii="Arial" w:hAnsi="Arial" w:cs="Arial"/>
        </w:rPr>
        <w:t>2</w:t>
      </w:r>
      <w:r w:rsidR="003D47E2">
        <w:rPr>
          <w:rFonts w:ascii="Arial" w:hAnsi="Arial" w:cs="Arial" w:hint="eastAsia"/>
        </w:rPr>
        <w:t>-</w:t>
      </w:r>
      <w:r w:rsidR="005750D9">
        <w:rPr>
          <w:rFonts w:ascii="Arial" w:hAnsi="Arial" w:cs="Arial"/>
        </w:rPr>
        <w:t>22</w:t>
      </w:r>
    </w:p>
    <w:p w14:paraId="6DEC807A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2509B545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007BCFBE" w14:textId="26AB2EC1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 xml:space="preserve">The intent of this document is to specify the minimum criteria for the design, supply, installation, and commissioning of the </w:t>
      </w:r>
      <w:proofErr w:type="spellStart"/>
      <w:r w:rsidR="005750D9">
        <w:rPr>
          <w:rFonts w:ascii="Arial" w:hAnsi="Arial" w:cs="Arial"/>
        </w:rPr>
        <w:t>XPass</w:t>
      </w:r>
      <w:proofErr w:type="spellEnd"/>
      <w:r w:rsidR="005750D9">
        <w:rPr>
          <w:rFonts w:ascii="Arial" w:hAnsi="Arial" w:cs="Arial"/>
        </w:rPr>
        <w:t xml:space="preserve"> S2</w:t>
      </w:r>
      <w:r w:rsidRPr="00FB3A1E">
        <w:rPr>
          <w:rFonts w:ascii="Arial" w:hAnsi="Arial" w:cs="Arial"/>
        </w:rPr>
        <w:t>.</w:t>
      </w:r>
    </w:p>
    <w:p w14:paraId="01CCD752" w14:textId="77777777" w:rsidR="00AC3427" w:rsidRPr="00FB3A1E" w:rsidRDefault="00AC3427" w:rsidP="00FB3A1E">
      <w:pPr>
        <w:rPr>
          <w:rFonts w:ascii="Arial" w:hAnsi="Arial" w:cs="Arial"/>
        </w:rPr>
      </w:pPr>
    </w:p>
    <w:p w14:paraId="28DD5DED" w14:textId="77777777" w:rsidR="003A011B" w:rsidRDefault="003A011B" w:rsidP="00FB3A1E">
      <w:pPr>
        <w:pStyle w:val="num100"/>
      </w:pPr>
      <w:r w:rsidRPr="00095C8D">
        <w:t>SUMMARY</w:t>
      </w:r>
    </w:p>
    <w:p w14:paraId="4F6925E3" w14:textId="7049EB4F" w:rsidR="00095C8D" w:rsidRPr="005E4814" w:rsidRDefault="000C1A53" w:rsidP="000C1A53">
      <w:pPr>
        <w:pStyle w:val="subnumA"/>
      </w:pPr>
      <w:r>
        <w:rPr>
          <w:rFonts w:hint="eastAsia"/>
        </w:rPr>
        <w:t>Section include</w:t>
      </w:r>
      <w:r w:rsidRPr="005E4814">
        <w:rPr>
          <w:rFonts w:hint="eastAsia"/>
        </w:rPr>
        <w:t>s</w:t>
      </w:r>
      <w:r w:rsidRPr="005E4814">
        <w:t xml:space="preserve"> a </w:t>
      </w:r>
      <w:r w:rsidR="00142EC8">
        <w:t>RF</w:t>
      </w:r>
      <w:r w:rsidRPr="005E4814">
        <w:t xml:space="preserve"> reader and door controller with Ethernet network connectivity.</w:t>
      </w:r>
    </w:p>
    <w:p w14:paraId="0FDF642D" w14:textId="7AA38E60" w:rsidR="000C1A53" w:rsidRPr="00095C8D" w:rsidRDefault="000C1A53" w:rsidP="000C1A53">
      <w:pPr>
        <w:pStyle w:val="subnumA"/>
      </w:pPr>
      <w:r w:rsidRPr="005E4814">
        <w:t xml:space="preserve">Product - An IP enabled </w:t>
      </w:r>
      <w:r w:rsidR="00142EC8">
        <w:t>RF</w:t>
      </w:r>
      <w:r w:rsidRPr="005E4814">
        <w:t xml:space="preserve"> reader and door controller, capable of scanning and registering cards, managin</w:t>
      </w:r>
      <w:r>
        <w:t xml:space="preserve">g </w:t>
      </w:r>
      <w:proofErr w:type="gramStart"/>
      <w:r>
        <w:t>users</w:t>
      </w:r>
      <w:proofErr w:type="gramEnd"/>
      <w:r>
        <w:t xml:space="preserve"> and controlling access.</w:t>
      </w:r>
    </w:p>
    <w:p w14:paraId="0812C0F5" w14:textId="77777777" w:rsidR="00095C8D" w:rsidRDefault="00095C8D">
      <w:pPr>
        <w:rPr>
          <w:rFonts w:ascii="Arial" w:hAnsi="Arial" w:cs="Arial"/>
        </w:rPr>
      </w:pPr>
    </w:p>
    <w:p w14:paraId="528129BB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402AC3A6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43F57D3F" w14:textId="1D7C55CA" w:rsidR="005D6B57" w:rsidRDefault="005D6B57" w:rsidP="00142EC8">
      <w:pPr>
        <w:pStyle w:val="sub1"/>
      </w:pPr>
      <w:r w:rsidRPr="005D6B57">
        <w:t>IEEE 802.3 Ethernet Standards</w:t>
      </w:r>
    </w:p>
    <w:p w14:paraId="58431387" w14:textId="6715A205" w:rsidR="005D6B57" w:rsidRDefault="005D6B57" w:rsidP="00142EC8">
      <w:pPr>
        <w:pStyle w:val="sub1"/>
      </w:pPr>
      <w:r w:rsidRPr="005D6B57">
        <w:t>Conformity for Europe (CE)</w:t>
      </w:r>
    </w:p>
    <w:p w14:paraId="0AF1CD5D" w14:textId="77777777" w:rsidR="005D6B57" w:rsidRDefault="005D6B57" w:rsidP="005D6B57">
      <w:pPr>
        <w:pStyle w:val="sub1"/>
      </w:pPr>
      <w:r w:rsidRPr="00AC3427">
        <w:t>UK Conformity Assessed (UKCA)</w:t>
      </w:r>
    </w:p>
    <w:p w14:paraId="06B114A3" w14:textId="77777777" w:rsidR="005D6B57" w:rsidRDefault="005D6B57" w:rsidP="005D6B57">
      <w:pPr>
        <w:pStyle w:val="sub1"/>
      </w:pPr>
      <w:r w:rsidRPr="00AC3427">
        <w:t>Korea Certification (KC)</w:t>
      </w:r>
    </w:p>
    <w:p w14:paraId="7B257565" w14:textId="77777777" w:rsidR="005D6B57" w:rsidRDefault="005D6B57" w:rsidP="005D6B57">
      <w:pPr>
        <w:pStyle w:val="sub1"/>
        <w:rPr>
          <w:rFonts w:hint="eastAsia"/>
        </w:rPr>
      </w:pPr>
      <w:r w:rsidRPr="00AC3427">
        <w:t>FCC - Code of Federal Regulations, Title 47, Part 15, Class B</w:t>
      </w:r>
    </w:p>
    <w:p w14:paraId="70F36053" w14:textId="5456BE2A" w:rsidR="00AC3427" w:rsidRDefault="00AC3427" w:rsidP="00142EC8">
      <w:pPr>
        <w:pStyle w:val="sub1"/>
      </w:pPr>
      <w:r w:rsidRPr="00AC3427">
        <w:t>Registration, Evaluation, Authorization and Restriction of Chemicals (REACH) - (EC No. 1907/2006)</w:t>
      </w:r>
    </w:p>
    <w:p w14:paraId="5053C82E" w14:textId="4E99FC05" w:rsidR="00AC3427" w:rsidRDefault="00AC3427" w:rsidP="00142EC8">
      <w:pPr>
        <w:pStyle w:val="sub1"/>
      </w:pPr>
      <w:r w:rsidRPr="00AC3427">
        <w:t>The Waste Electrical and Electronic Equipment (WEEE) - Directive 2012/19/EU</w:t>
      </w:r>
    </w:p>
    <w:p w14:paraId="111E2D1A" w14:textId="77777777" w:rsidR="00142EC8" w:rsidRPr="00FB3A1E" w:rsidRDefault="00142EC8" w:rsidP="00142EC8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6AF75762" w14:textId="4E457FA3" w:rsidR="00142EC8" w:rsidRPr="00142EC8" w:rsidRDefault="00142EC8" w:rsidP="00142EC8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IP65</w:t>
      </w:r>
    </w:p>
    <w:p w14:paraId="41B1464F" w14:textId="77777777" w:rsidR="00095C8D" w:rsidRDefault="00095C8D">
      <w:pPr>
        <w:rPr>
          <w:rFonts w:ascii="Arial" w:hAnsi="Arial" w:cs="Arial"/>
        </w:rPr>
      </w:pPr>
    </w:p>
    <w:p w14:paraId="48E32C2D" w14:textId="77777777" w:rsidR="00095C8D" w:rsidRPr="005E481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5E4814">
        <w:rPr>
          <w:rFonts w:ascii="Arial" w:hAnsi="Arial" w:cs="Arial" w:hint="eastAsia"/>
        </w:rPr>
        <w:t>SUBMITTALS</w:t>
      </w:r>
    </w:p>
    <w:p w14:paraId="1EB8B154" w14:textId="77777777" w:rsidR="003D47E2" w:rsidRDefault="003D47E2">
      <w:pPr>
        <w:rPr>
          <w:rFonts w:ascii="Arial" w:hAnsi="Arial" w:cs="Arial"/>
        </w:rPr>
      </w:pPr>
    </w:p>
    <w:p w14:paraId="2E77A933" w14:textId="77777777" w:rsidR="00BC4208" w:rsidRDefault="00BC4208" w:rsidP="00BC4208">
      <w:pPr>
        <w:pStyle w:val="num100"/>
      </w:pPr>
      <w:r>
        <w:rPr>
          <w:rFonts w:hint="eastAsia"/>
        </w:rPr>
        <w:t>QUALIFICATIONS</w:t>
      </w:r>
    </w:p>
    <w:p w14:paraId="3FA2E085" w14:textId="77777777" w:rsidR="002E60AE" w:rsidRPr="005E481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5E4814">
        <w:t>Manufacturer shall be ISO 9001 certified with a minimum of five years’ experience in producing access control equipment.</w:t>
      </w:r>
    </w:p>
    <w:p w14:paraId="668C23BC" w14:textId="158F7F9C" w:rsidR="00554309" w:rsidRDefault="002E60AE" w:rsidP="002E60AE">
      <w:pPr>
        <w:pStyle w:val="subnumA"/>
      </w:pPr>
      <w:r w:rsidRPr="005E4814">
        <w:t>Installers shall be trained by the Manufacturer to install, configure</w:t>
      </w:r>
      <w:r w:rsidR="00BD6C68">
        <w:t>,</w:t>
      </w:r>
      <w:r w:rsidRPr="005E4814">
        <w:t xml:space="preserve"> and commission the access control system.</w:t>
      </w:r>
    </w:p>
    <w:p w14:paraId="3D1F483B" w14:textId="77777777" w:rsidR="00554309" w:rsidRDefault="00554309">
      <w:pPr>
        <w:widowControl/>
        <w:wordWrap/>
        <w:autoSpaceDE/>
        <w:autoSpaceDN/>
        <w:rPr>
          <w:rFonts w:ascii="Arial" w:hAnsi="Arial" w:cs="Arial"/>
        </w:rPr>
      </w:pPr>
      <w:r>
        <w:br w:type="page"/>
      </w:r>
    </w:p>
    <w:p w14:paraId="272334BC" w14:textId="77777777" w:rsidR="00BC4208" w:rsidRPr="005E4814" w:rsidRDefault="00BC4208" w:rsidP="00BC4208">
      <w:pPr>
        <w:pStyle w:val="num100"/>
      </w:pPr>
      <w:r w:rsidRPr="005E4814">
        <w:rPr>
          <w:rFonts w:hint="eastAsia"/>
        </w:rPr>
        <w:lastRenderedPageBreak/>
        <w:t>WARRANTY</w:t>
      </w:r>
    </w:p>
    <w:p w14:paraId="0CAAC86C" w14:textId="6F5931C3" w:rsidR="003A011B" w:rsidRPr="005E4814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5E4814">
        <w:rPr>
          <w:rFonts w:hint="eastAsia"/>
        </w:rPr>
        <w:t xml:space="preserve">Manufacturer shall provide a limited </w:t>
      </w:r>
      <w:proofErr w:type="gramStart"/>
      <w:r w:rsidR="005E4814" w:rsidRPr="005E4814">
        <w:t>(  )</w:t>
      </w:r>
      <w:proofErr w:type="gramEnd"/>
      <w:r w:rsidRPr="005E4814">
        <w:rPr>
          <w:rFonts w:hint="eastAsia"/>
        </w:rPr>
        <w:t xml:space="preserve"> month warranty for the product to be free of defect in material and workmanship.</w:t>
      </w:r>
    </w:p>
    <w:p w14:paraId="0ED78C96" w14:textId="77777777" w:rsidR="007537EF" w:rsidRDefault="007537EF">
      <w:pPr>
        <w:rPr>
          <w:rFonts w:ascii="Arial" w:hAnsi="Arial" w:cs="Arial"/>
        </w:rPr>
      </w:pPr>
    </w:p>
    <w:p w14:paraId="7E39168D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6F232B09" w14:textId="04663086" w:rsidR="005E4814" w:rsidRDefault="005E4814">
      <w:pPr>
        <w:widowControl/>
        <w:wordWrap/>
        <w:autoSpaceDE/>
        <w:autoSpaceDN/>
        <w:rPr>
          <w:rFonts w:ascii="Arial" w:hAnsi="Arial" w:cs="Arial"/>
        </w:rPr>
      </w:pPr>
    </w:p>
    <w:p w14:paraId="3336F660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5E968F53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510543CF" w14:textId="48D9AA83" w:rsidR="00FB003E" w:rsidRDefault="008C0F42" w:rsidP="00384185">
      <w:pPr>
        <w:pStyle w:val="subnumA"/>
        <w:numPr>
          <w:ilvl w:val="0"/>
          <w:numId w:val="16"/>
        </w:numPr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A6688F">
        <w:t xml:space="preserve">Suprema Inc. </w:t>
      </w:r>
      <w:r w:rsidR="00A6688F">
        <w:br/>
        <w:t xml:space="preserve">17F Parkview Office Tower, 248, </w:t>
      </w:r>
      <w:proofErr w:type="spellStart"/>
      <w:r w:rsidR="00A6688F">
        <w:t>Jeongjail-ro</w:t>
      </w:r>
      <w:proofErr w:type="spellEnd"/>
      <w:r w:rsidR="00A6688F">
        <w:t xml:space="preserve">, </w:t>
      </w:r>
      <w:proofErr w:type="spellStart"/>
      <w:r w:rsidR="00A6688F">
        <w:t>Seongnam-si</w:t>
      </w:r>
      <w:proofErr w:type="spellEnd"/>
      <w:r w:rsidR="00A6688F">
        <w:t>, Gyeonggi-do, 13554, Republic of Korea</w:t>
      </w:r>
      <w:r w:rsidR="00A6688F">
        <w:br/>
        <w:t xml:space="preserve">Tel: 82-31-783-4502, Fax: 82-31-783-4503, </w:t>
      </w:r>
      <w:hyperlink r:id="rId8" w:history="1">
        <w:r w:rsidR="00A6688F" w:rsidRPr="00763486">
          <w:rPr>
            <w:rStyle w:val="a8"/>
          </w:rPr>
          <w:t>https://www.supremainc.com</w:t>
        </w:r>
      </w:hyperlink>
      <w:r w:rsidR="00A6688F">
        <w:br/>
      </w:r>
      <w:hyperlink r:id="rId9" w:history="1">
        <w:r w:rsidR="00A6688F" w:rsidRPr="00763486">
          <w:rPr>
            <w:rStyle w:val="a8"/>
          </w:rPr>
          <w:t>https://support.supremainc.com</w:t>
        </w:r>
      </w:hyperlink>
    </w:p>
    <w:p w14:paraId="5207422D" w14:textId="3B5DD84C" w:rsidR="003611AD" w:rsidRDefault="00A6688F" w:rsidP="00226CB6">
      <w:pPr>
        <w:pStyle w:val="subnumA"/>
      </w:pPr>
      <w:r w:rsidRPr="00A6688F">
        <w:t>Model(s) name</w:t>
      </w:r>
      <w:r w:rsidR="00226CB6">
        <w:rPr>
          <w:rFonts w:hint="eastAsia"/>
        </w:rPr>
        <w:t xml:space="preserve">: </w:t>
      </w:r>
      <w:proofErr w:type="spellStart"/>
      <w:r w:rsidR="005750D9">
        <w:t>XPass</w:t>
      </w:r>
      <w:proofErr w:type="spellEnd"/>
      <w:r w:rsidR="005750D9">
        <w:t xml:space="preserve"> S2</w:t>
      </w:r>
    </w:p>
    <w:p w14:paraId="76919FFB" w14:textId="6321AD02" w:rsidR="00A6688F" w:rsidRDefault="00A6688F" w:rsidP="00A6688F">
      <w:pPr>
        <w:pStyle w:val="subnumA"/>
        <w:numPr>
          <w:ilvl w:val="0"/>
          <w:numId w:val="0"/>
        </w:numPr>
        <w:ind w:left="1123"/>
      </w:pPr>
      <w:r w:rsidRPr="00A6688F">
        <w:t xml:space="preserve">Part Number: </w:t>
      </w:r>
      <w:r>
        <w:rPr>
          <w:rFonts w:hint="eastAsia"/>
        </w:rPr>
        <w:t>X</w:t>
      </w:r>
      <w:r>
        <w:t>PS2</w:t>
      </w:r>
    </w:p>
    <w:p w14:paraId="7B829A5A" w14:textId="77777777" w:rsidR="00226CB6" w:rsidRDefault="00226CB6" w:rsidP="00226CB6">
      <w:pPr>
        <w:pStyle w:val="subnumA"/>
      </w:pPr>
      <w:r>
        <w:t>Alternates: NONE</w:t>
      </w:r>
    </w:p>
    <w:p w14:paraId="5C685F03" w14:textId="77777777" w:rsidR="00861173" w:rsidRDefault="00861173" w:rsidP="00861173"/>
    <w:p w14:paraId="2B11DAB8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67009C82" w14:textId="44E588CD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FB3A1E">
        <w:t>T</w:t>
      </w:r>
      <w:r w:rsidRPr="005E4814">
        <w:t xml:space="preserve">he </w:t>
      </w:r>
      <w:r w:rsidR="00142EC8">
        <w:t>RF</w:t>
      </w:r>
      <w:r w:rsidR="00861173" w:rsidRPr="005E4814">
        <w:t xml:space="preserve"> </w:t>
      </w:r>
      <w:r w:rsidRPr="005E4814">
        <w:t xml:space="preserve">reader and door controller (“reader/controller”) shall be an IP-enabled device capable of scanning </w:t>
      </w:r>
      <w:r w:rsidRPr="00FB3A1E">
        <w:t>RFID cards, managing users and controlling access.</w:t>
      </w:r>
    </w:p>
    <w:p w14:paraId="1D811500" w14:textId="77777777" w:rsidR="003611AD" w:rsidRDefault="003611AD">
      <w:pPr>
        <w:rPr>
          <w:rFonts w:ascii="Arial" w:hAnsi="Arial" w:cs="Arial"/>
        </w:rPr>
      </w:pPr>
    </w:p>
    <w:p w14:paraId="7C0F5872" w14:textId="77777777" w:rsidR="00FD00CA" w:rsidRPr="00882544" w:rsidRDefault="00FD00CA" w:rsidP="00FD00CA">
      <w:pPr>
        <w:pStyle w:val="num200"/>
      </w:pPr>
      <w:r w:rsidRPr="00882544">
        <w:rPr>
          <w:rFonts w:hint="eastAsia"/>
        </w:rPr>
        <w:t>FEATURES</w:t>
      </w:r>
    </w:p>
    <w:p w14:paraId="73C0F723" w14:textId="050C88BB" w:rsidR="00FD00CA" w:rsidRPr="00882544" w:rsidRDefault="00142EC8" w:rsidP="00861173">
      <w:pPr>
        <w:pStyle w:val="subnumA"/>
        <w:numPr>
          <w:ilvl w:val="0"/>
          <w:numId w:val="23"/>
        </w:numPr>
        <w:ind w:left="1123" w:hanging="403"/>
      </w:pPr>
      <w:r>
        <w:t>11.4 mm super slim design</w:t>
      </w:r>
    </w:p>
    <w:p w14:paraId="6200CCC1" w14:textId="5113AA6D" w:rsidR="00142EC8" w:rsidRDefault="00142EC8" w:rsidP="00142EC8">
      <w:pPr>
        <w:pStyle w:val="subnumA"/>
      </w:pPr>
      <w:r w:rsidRPr="00142EC8">
        <w:t xml:space="preserve">Supports up to 50,000 users and 100,000 </w:t>
      </w:r>
      <w:proofErr w:type="gramStart"/>
      <w:r w:rsidRPr="00142EC8">
        <w:t>logs</w:t>
      </w:r>
      <w:proofErr w:type="gramEnd"/>
    </w:p>
    <w:p w14:paraId="7A7E0870" w14:textId="0EF7CA53" w:rsidR="00142EC8" w:rsidRDefault="00142EC8" w:rsidP="00142EC8">
      <w:pPr>
        <w:pStyle w:val="subnumA"/>
      </w:pPr>
      <w:r>
        <w:t xml:space="preserve">IP65 </w:t>
      </w:r>
      <w:proofErr w:type="gramStart"/>
      <w:r>
        <w:t>certified</w:t>
      </w:r>
      <w:proofErr w:type="gramEnd"/>
      <w:r>
        <w:t xml:space="preserve"> </w:t>
      </w:r>
    </w:p>
    <w:p w14:paraId="50169FA8" w14:textId="2EF9D93C" w:rsidR="00142EC8" w:rsidRPr="00142EC8" w:rsidRDefault="00142EC8" w:rsidP="00142EC8">
      <w:pPr>
        <w:pStyle w:val="subnumA"/>
      </w:pPr>
      <w:r>
        <w:t xml:space="preserve">Operates between -35 </w:t>
      </w:r>
      <w:r w:rsidRPr="00E206A1">
        <w:rPr>
          <w:rFonts w:eastAsia="맑은 고딕"/>
          <w:color w:val="000000"/>
          <w:kern w:val="0"/>
          <w:szCs w:val="20"/>
        </w:rPr>
        <w:t>°C</w:t>
      </w:r>
      <w:r>
        <w:t xml:space="preserve"> to 65 </w:t>
      </w:r>
      <w:r w:rsidRPr="00E206A1">
        <w:rPr>
          <w:rFonts w:eastAsia="맑은 고딕"/>
          <w:color w:val="000000"/>
          <w:kern w:val="0"/>
          <w:szCs w:val="20"/>
        </w:rPr>
        <w:t>°</w:t>
      </w:r>
      <w:proofErr w:type="gramStart"/>
      <w:r w:rsidRPr="00E206A1">
        <w:rPr>
          <w:rFonts w:eastAsia="맑은 고딕"/>
          <w:color w:val="000000"/>
          <w:kern w:val="0"/>
          <w:szCs w:val="20"/>
        </w:rPr>
        <w:t>C</w:t>
      </w:r>
      <w:proofErr w:type="gramEnd"/>
    </w:p>
    <w:p w14:paraId="43D6ACAD" w14:textId="51C42437" w:rsidR="00FD00CA" w:rsidRPr="00882544" w:rsidRDefault="00882544" w:rsidP="00861173">
      <w:pPr>
        <w:pStyle w:val="subnumA"/>
        <w:numPr>
          <w:ilvl w:val="0"/>
          <w:numId w:val="23"/>
        </w:numPr>
        <w:ind w:left="1123" w:hanging="403"/>
      </w:pPr>
      <w:r w:rsidRPr="00882544">
        <w:t xml:space="preserve">TCP/IP, RS-485, Wiegand, </w:t>
      </w:r>
      <w:r w:rsidR="00554309">
        <w:t xml:space="preserve">TTL Input, </w:t>
      </w:r>
      <w:r w:rsidRPr="00882544">
        <w:t>Relay interface</w:t>
      </w:r>
    </w:p>
    <w:p w14:paraId="5E9057EB" w14:textId="5C7D2D2D" w:rsidR="00FD00CA" w:rsidRPr="00882544" w:rsidRDefault="00142EC8" w:rsidP="00861173">
      <w:pPr>
        <w:pStyle w:val="subnumA"/>
        <w:numPr>
          <w:ilvl w:val="0"/>
          <w:numId w:val="23"/>
        </w:numPr>
        <w:ind w:left="1123" w:hanging="403"/>
      </w:pPr>
      <w:r>
        <w:t xml:space="preserve">Multi smartcard </w:t>
      </w:r>
      <w:r w:rsidR="00FD00CA" w:rsidRPr="00882544">
        <w:rPr>
          <w:rFonts w:hint="eastAsia"/>
        </w:rPr>
        <w:t>read</w:t>
      </w:r>
      <w:r>
        <w:t xml:space="preserve">ing </w:t>
      </w:r>
      <w:r w:rsidR="00FD00CA" w:rsidRPr="00882544">
        <w:rPr>
          <w:rFonts w:hint="eastAsia"/>
        </w:rPr>
        <w:t>(13.56MHz MIFARE</w:t>
      </w:r>
      <w:r w:rsidR="00037C76">
        <w:t xml:space="preserve">, MIFARE Plus, </w:t>
      </w:r>
      <w:r w:rsidR="00FD00CA" w:rsidRPr="00882544">
        <w:rPr>
          <w:rFonts w:hint="eastAsia"/>
        </w:rPr>
        <w:t>D</w:t>
      </w:r>
      <w:r w:rsidR="00037C76">
        <w:t>ES</w:t>
      </w:r>
      <w:r w:rsidR="00FD00CA" w:rsidRPr="00882544">
        <w:rPr>
          <w:rFonts w:hint="eastAsia"/>
        </w:rPr>
        <w:t>Fire</w:t>
      </w:r>
      <w:r w:rsidR="00037C76">
        <w:t xml:space="preserve">/EV1, </w:t>
      </w:r>
      <w:r>
        <w:t>Feli</w:t>
      </w:r>
      <w:r w:rsidR="00037C76">
        <w:t>C</w:t>
      </w:r>
      <w:r>
        <w:t>a</w:t>
      </w:r>
      <w:r w:rsidR="00FD00CA" w:rsidRPr="00882544">
        <w:rPr>
          <w:rFonts w:hint="eastAsia"/>
        </w:rPr>
        <w:t>)</w:t>
      </w:r>
    </w:p>
    <w:p w14:paraId="56166B7F" w14:textId="77777777" w:rsidR="00861173" w:rsidRPr="00FD00CA" w:rsidRDefault="00861173">
      <w:pPr>
        <w:rPr>
          <w:rFonts w:ascii="Arial" w:hAnsi="Arial" w:cs="Arial"/>
        </w:rPr>
      </w:pPr>
    </w:p>
    <w:p w14:paraId="3526C685" w14:textId="40D2387C" w:rsidR="003611AD" w:rsidRDefault="007157D0" w:rsidP="001C7F10">
      <w:pPr>
        <w:pStyle w:val="num200"/>
      </w:pPr>
      <w:r>
        <w:t>SPECIFICATIONS</w:t>
      </w:r>
    </w:p>
    <w:tbl>
      <w:tblPr>
        <w:tblStyle w:val="ac"/>
        <w:tblW w:w="0" w:type="auto"/>
        <w:tblInd w:w="7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4961"/>
      </w:tblGrid>
      <w:tr w:rsidR="00B26AD6" w:rsidRPr="004E259B" w14:paraId="7371E8B9" w14:textId="77777777" w:rsidTr="000139AA">
        <w:trPr>
          <w:trHeight w:val="330"/>
        </w:trPr>
        <w:tc>
          <w:tcPr>
            <w:tcW w:w="1418" w:type="dxa"/>
            <w:vAlign w:val="center"/>
            <w:hideMark/>
          </w:tcPr>
          <w:p w14:paraId="2EF7CEB4" w14:textId="77777777" w:rsidR="00B26AD6" w:rsidRPr="004E259B" w:rsidRDefault="00B26AD6" w:rsidP="004E061F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551" w:type="dxa"/>
            <w:noWrap/>
            <w:vAlign w:val="center"/>
            <w:hideMark/>
          </w:tcPr>
          <w:p w14:paraId="73C1AB06" w14:textId="77777777" w:rsidR="00B26AD6" w:rsidRPr="004E259B" w:rsidRDefault="00B26AD6" w:rsidP="004E061F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4961" w:type="dxa"/>
            <w:noWrap/>
            <w:vAlign w:val="center"/>
            <w:hideMark/>
          </w:tcPr>
          <w:p w14:paraId="67CB0B00" w14:textId="77777777" w:rsidR="00B26AD6" w:rsidRPr="004E259B" w:rsidRDefault="00B26AD6" w:rsidP="004E061F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B26AD6" w:rsidRPr="004E259B" w14:paraId="36A6E51B" w14:textId="77777777" w:rsidTr="000139AA">
        <w:trPr>
          <w:trHeight w:val="330"/>
        </w:trPr>
        <w:tc>
          <w:tcPr>
            <w:tcW w:w="1418" w:type="dxa"/>
            <w:vMerge w:val="restart"/>
            <w:vAlign w:val="center"/>
            <w:hideMark/>
          </w:tcPr>
          <w:p w14:paraId="73F9E65B" w14:textId="5B38B77A" w:rsidR="00B26AD6" w:rsidRPr="004E259B" w:rsidRDefault="00B26AD6" w:rsidP="004E061F">
            <w:pPr>
              <w:jc w:val="left"/>
              <w:rPr>
                <w:rFonts w:ascii="Arial" w:hAnsi="Arial" w:cs="Arial"/>
              </w:rPr>
            </w:pPr>
            <w:r w:rsidRPr="00B26AD6">
              <w:rPr>
                <w:rFonts w:ascii="Arial" w:hAnsi="Arial" w:cs="Arial"/>
              </w:rPr>
              <w:t>Credentials</w:t>
            </w:r>
          </w:p>
        </w:tc>
        <w:tc>
          <w:tcPr>
            <w:tcW w:w="2551" w:type="dxa"/>
            <w:noWrap/>
            <w:vAlign w:val="center"/>
            <w:hideMark/>
          </w:tcPr>
          <w:p w14:paraId="550739A7" w14:textId="1F4BD395" w:rsidR="00B26AD6" w:rsidRPr="004E259B" w:rsidRDefault="00B26AD6" w:rsidP="004E061F">
            <w:pPr>
              <w:jc w:val="left"/>
              <w:rPr>
                <w:rFonts w:ascii="Arial" w:hAnsi="Arial" w:cs="Arial"/>
              </w:rPr>
            </w:pPr>
            <w:r w:rsidRPr="00B26AD6">
              <w:rPr>
                <w:rFonts w:ascii="Arial" w:hAnsi="Arial" w:cs="Arial"/>
              </w:rPr>
              <w:t>RF Card</w:t>
            </w:r>
          </w:p>
        </w:tc>
        <w:tc>
          <w:tcPr>
            <w:tcW w:w="4961" w:type="dxa"/>
            <w:noWrap/>
            <w:vAlign w:val="center"/>
            <w:hideMark/>
          </w:tcPr>
          <w:p w14:paraId="113B9A9B" w14:textId="01F198AD" w:rsidR="00B26AD6" w:rsidRPr="004E259B" w:rsidRDefault="00B26AD6" w:rsidP="004E061F">
            <w:pPr>
              <w:jc w:val="left"/>
              <w:rPr>
                <w:rFonts w:ascii="Arial" w:hAnsi="Arial" w:cs="Arial"/>
              </w:rPr>
            </w:pPr>
            <w:r w:rsidRPr="00B26AD6">
              <w:rPr>
                <w:rFonts w:ascii="Arial" w:hAnsi="Arial" w:cs="Arial"/>
                <w:b/>
                <w:bCs/>
              </w:rPr>
              <w:t>XPS2M</w:t>
            </w:r>
            <w:r w:rsidRPr="00B26AD6">
              <w:rPr>
                <w:rFonts w:ascii="Arial" w:hAnsi="Arial" w:cs="Arial"/>
              </w:rPr>
              <w:t>: 13.56MHz MIFARE, MIFARE Plus, DESFire/EV1 (CSN), FeliCa, ISO14443A, ISO15693</w:t>
            </w:r>
          </w:p>
        </w:tc>
      </w:tr>
      <w:tr w:rsidR="00B26AD6" w:rsidRPr="00B417E3" w14:paraId="3A2E2C51" w14:textId="77777777" w:rsidTr="000139AA">
        <w:trPr>
          <w:trHeight w:val="330"/>
        </w:trPr>
        <w:tc>
          <w:tcPr>
            <w:tcW w:w="1418" w:type="dxa"/>
            <w:vMerge/>
            <w:vAlign w:val="center"/>
            <w:hideMark/>
          </w:tcPr>
          <w:p w14:paraId="3BB00A83" w14:textId="77777777" w:rsidR="00B26AD6" w:rsidRPr="004E259B" w:rsidRDefault="00B26AD6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B9004ED" w14:textId="25167EFC" w:rsidR="00B26AD6" w:rsidRPr="004E259B" w:rsidRDefault="00B26AD6" w:rsidP="004E061F">
            <w:pPr>
              <w:jc w:val="left"/>
              <w:rPr>
                <w:rFonts w:ascii="Arial" w:hAnsi="Arial" w:cs="Arial"/>
              </w:rPr>
            </w:pPr>
            <w:r w:rsidRPr="00B26AD6">
              <w:rPr>
                <w:rFonts w:ascii="Arial" w:hAnsi="Arial" w:cs="Arial"/>
              </w:rPr>
              <w:t>RF Read Range</w:t>
            </w:r>
            <w:r w:rsidRPr="00B26AD6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1)</w:t>
            </w:r>
          </w:p>
        </w:tc>
        <w:tc>
          <w:tcPr>
            <w:tcW w:w="4961" w:type="dxa"/>
            <w:noWrap/>
            <w:vAlign w:val="center"/>
            <w:hideMark/>
          </w:tcPr>
          <w:p w14:paraId="6ED69C11" w14:textId="1E17C1ED" w:rsidR="00B26AD6" w:rsidRPr="00B26AD6" w:rsidRDefault="00B26AD6" w:rsidP="00B26AD6">
            <w:pPr>
              <w:jc w:val="left"/>
              <w:rPr>
                <w:rFonts w:ascii="Arial" w:hAnsi="Arial" w:cs="Arial" w:hint="eastAsia"/>
              </w:rPr>
            </w:pPr>
            <w:r w:rsidRPr="00B26AD6">
              <w:rPr>
                <w:rFonts w:ascii="Arial" w:hAnsi="Arial" w:cs="Arial"/>
              </w:rPr>
              <w:t>MIFARE/DESFire: 50 mm, FeliCa: 30 mm</w:t>
            </w:r>
          </w:p>
        </w:tc>
      </w:tr>
      <w:tr w:rsidR="00B26AD6" w:rsidRPr="00B417E3" w14:paraId="2119E5D4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236CFD9C" w14:textId="77777777" w:rsidR="00B26AD6" w:rsidRPr="00FA3A0C" w:rsidRDefault="00B26AD6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274A06AA" w14:textId="1A62C0A9" w:rsidR="00B26AD6" w:rsidRPr="004E259B" w:rsidRDefault="00B26AD6" w:rsidP="004E061F">
            <w:pPr>
              <w:jc w:val="left"/>
              <w:rPr>
                <w:rFonts w:ascii="Arial" w:hAnsi="Arial" w:cs="Arial"/>
              </w:rPr>
            </w:pPr>
            <w:r w:rsidRPr="00B26AD6">
              <w:rPr>
                <w:rFonts w:ascii="Arial" w:hAnsi="Arial" w:cs="Arial"/>
              </w:rPr>
              <w:t>Multi-Controller</w:t>
            </w:r>
          </w:p>
        </w:tc>
        <w:tc>
          <w:tcPr>
            <w:tcW w:w="4961" w:type="dxa"/>
            <w:noWrap/>
            <w:vAlign w:val="center"/>
          </w:tcPr>
          <w:p w14:paraId="5DEE7C0D" w14:textId="2452DC65" w:rsidR="00B26AD6" w:rsidRPr="00B417E3" w:rsidRDefault="00B26AD6" w:rsidP="004E061F">
            <w:pPr>
              <w:jc w:val="left"/>
              <w:rPr>
                <w:rFonts w:ascii="Arial" w:hAnsi="Arial" w:cs="Arial"/>
              </w:rPr>
            </w:pPr>
            <w:r w:rsidRPr="00B26AD6">
              <w:rPr>
                <w:rFonts w:ascii="Arial" w:hAnsi="Arial" w:cs="Arial"/>
              </w:rPr>
              <w:t>Supported</w:t>
            </w:r>
          </w:p>
        </w:tc>
      </w:tr>
      <w:tr w:rsidR="000139AA" w:rsidRPr="00B417E3" w14:paraId="394691BB" w14:textId="77777777" w:rsidTr="000139AA">
        <w:trPr>
          <w:trHeight w:val="330"/>
        </w:trPr>
        <w:tc>
          <w:tcPr>
            <w:tcW w:w="1418" w:type="dxa"/>
            <w:vMerge w:val="restart"/>
            <w:vAlign w:val="center"/>
          </w:tcPr>
          <w:p w14:paraId="38B84663" w14:textId="1F86BF52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  <w:r w:rsidRPr="009364E3">
              <w:rPr>
                <w:rFonts w:ascii="Arial" w:hAnsi="Arial" w:cs="Arial"/>
              </w:rPr>
              <w:t>General</w:t>
            </w:r>
          </w:p>
        </w:tc>
        <w:tc>
          <w:tcPr>
            <w:tcW w:w="2551" w:type="dxa"/>
            <w:noWrap/>
            <w:vAlign w:val="center"/>
          </w:tcPr>
          <w:p w14:paraId="10712753" w14:textId="69AB6314" w:rsidR="000139AA" w:rsidRPr="00B26AD6" w:rsidRDefault="000139AA" w:rsidP="009364E3">
            <w:pPr>
              <w:ind w:left="800" w:hanging="800"/>
              <w:jc w:val="left"/>
              <w:rPr>
                <w:rFonts w:ascii="Arial" w:hAnsi="Arial" w:cs="Arial"/>
              </w:rPr>
            </w:pPr>
            <w:r w:rsidRPr="009364E3">
              <w:rPr>
                <w:rFonts w:ascii="Arial" w:hAnsi="Arial" w:cs="Arial"/>
              </w:rPr>
              <w:t>CPU</w:t>
            </w:r>
          </w:p>
        </w:tc>
        <w:tc>
          <w:tcPr>
            <w:tcW w:w="4961" w:type="dxa"/>
            <w:noWrap/>
            <w:vAlign w:val="center"/>
          </w:tcPr>
          <w:p w14:paraId="5FFE4915" w14:textId="6D0519E6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9364E3">
              <w:rPr>
                <w:rFonts w:ascii="Arial" w:hAnsi="Arial" w:cs="Arial"/>
              </w:rPr>
              <w:t>533 MHz DSP</w:t>
            </w:r>
          </w:p>
        </w:tc>
      </w:tr>
      <w:tr w:rsidR="000139AA" w:rsidRPr="00B417E3" w14:paraId="2970A2A4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6267A4FA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3D30FA8A" w14:textId="05C99BEA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Memory</w:t>
            </w:r>
          </w:p>
        </w:tc>
        <w:tc>
          <w:tcPr>
            <w:tcW w:w="4961" w:type="dxa"/>
            <w:noWrap/>
            <w:vAlign w:val="center"/>
          </w:tcPr>
          <w:p w14:paraId="1B08534E" w14:textId="406788B5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16 MB RAM + 16 MB Flash</w:t>
            </w:r>
          </w:p>
        </w:tc>
      </w:tr>
      <w:tr w:rsidR="000139AA" w:rsidRPr="00B417E3" w14:paraId="707A8E16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3ADAD9DA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78E453D0" w14:textId="23731E3A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LED</w:t>
            </w:r>
          </w:p>
        </w:tc>
        <w:tc>
          <w:tcPr>
            <w:tcW w:w="4961" w:type="dxa"/>
            <w:noWrap/>
            <w:vAlign w:val="center"/>
          </w:tcPr>
          <w:p w14:paraId="6A7047AC" w14:textId="6D68AACD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Multi-Color</w:t>
            </w:r>
          </w:p>
        </w:tc>
      </w:tr>
      <w:tr w:rsidR="000139AA" w:rsidRPr="00B417E3" w14:paraId="71678174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28A9E4D2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18BC0576" w14:textId="64A0D835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Sound</w:t>
            </w:r>
          </w:p>
        </w:tc>
        <w:tc>
          <w:tcPr>
            <w:tcW w:w="4961" w:type="dxa"/>
            <w:noWrap/>
            <w:vAlign w:val="center"/>
          </w:tcPr>
          <w:p w14:paraId="002A4A0D" w14:textId="3E44A2DE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Multi-tone Buzzer</w:t>
            </w:r>
          </w:p>
        </w:tc>
      </w:tr>
      <w:tr w:rsidR="000139AA" w:rsidRPr="00B417E3" w14:paraId="366BE370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25CAB922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6D2D21A5" w14:textId="6F2FE1F7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Operating Temp.</w:t>
            </w:r>
          </w:p>
        </w:tc>
        <w:tc>
          <w:tcPr>
            <w:tcW w:w="4961" w:type="dxa"/>
            <w:noWrap/>
            <w:vAlign w:val="center"/>
          </w:tcPr>
          <w:p w14:paraId="77709E0A" w14:textId="2F524B41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-35 °C ~ 65 °C</w:t>
            </w:r>
          </w:p>
        </w:tc>
      </w:tr>
      <w:tr w:rsidR="000139AA" w:rsidRPr="00B417E3" w14:paraId="5CD570CD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640118A0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191AA345" w14:textId="2A26C778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Dimensions (W x H x D)</w:t>
            </w:r>
          </w:p>
        </w:tc>
        <w:tc>
          <w:tcPr>
            <w:tcW w:w="4961" w:type="dxa"/>
            <w:noWrap/>
            <w:vAlign w:val="center"/>
          </w:tcPr>
          <w:p w14:paraId="2DF64C2F" w14:textId="4E3F4F0A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80 x 120 x 11.4 (mm)</w:t>
            </w:r>
          </w:p>
        </w:tc>
      </w:tr>
      <w:tr w:rsidR="000139AA" w:rsidRPr="00B417E3" w14:paraId="42ABEA68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03555E7D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7D16981B" w14:textId="0E766E2F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IP Rating</w:t>
            </w:r>
          </w:p>
        </w:tc>
        <w:tc>
          <w:tcPr>
            <w:tcW w:w="4961" w:type="dxa"/>
            <w:noWrap/>
            <w:vAlign w:val="center"/>
          </w:tcPr>
          <w:p w14:paraId="66D63493" w14:textId="6A116642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IP65</w:t>
            </w:r>
          </w:p>
        </w:tc>
      </w:tr>
      <w:tr w:rsidR="000139AA" w:rsidRPr="00B417E3" w14:paraId="194D8F57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584C6D0C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07005A54" w14:textId="054C2C61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Certification</w:t>
            </w:r>
          </w:p>
        </w:tc>
        <w:tc>
          <w:tcPr>
            <w:tcW w:w="4961" w:type="dxa"/>
            <w:noWrap/>
            <w:vAlign w:val="center"/>
          </w:tcPr>
          <w:p w14:paraId="3395EA62" w14:textId="786EF80F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CE, UKCA, KC, FCC, BIS, RoHS, REACH, WEEE</w:t>
            </w:r>
          </w:p>
        </w:tc>
      </w:tr>
      <w:tr w:rsidR="000139AA" w:rsidRPr="00B417E3" w14:paraId="6C039CAD" w14:textId="77777777" w:rsidTr="000139AA">
        <w:trPr>
          <w:trHeight w:val="330"/>
        </w:trPr>
        <w:tc>
          <w:tcPr>
            <w:tcW w:w="1418" w:type="dxa"/>
            <w:vMerge w:val="restart"/>
            <w:vAlign w:val="center"/>
          </w:tcPr>
          <w:p w14:paraId="13095C24" w14:textId="29A7D9A6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Capacity</w:t>
            </w:r>
          </w:p>
        </w:tc>
        <w:tc>
          <w:tcPr>
            <w:tcW w:w="2551" w:type="dxa"/>
            <w:noWrap/>
            <w:vAlign w:val="center"/>
          </w:tcPr>
          <w:p w14:paraId="69209FC0" w14:textId="583C01B8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Max. User (1:1)</w:t>
            </w:r>
          </w:p>
        </w:tc>
        <w:tc>
          <w:tcPr>
            <w:tcW w:w="4961" w:type="dxa"/>
            <w:noWrap/>
            <w:vAlign w:val="center"/>
          </w:tcPr>
          <w:p w14:paraId="239D7E51" w14:textId="3B3D41E6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50,000</w:t>
            </w:r>
          </w:p>
        </w:tc>
      </w:tr>
      <w:tr w:rsidR="000139AA" w:rsidRPr="00B417E3" w14:paraId="562C3C12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619E7BFA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18070BA7" w14:textId="2BDDB8CD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Max. User (</w:t>
            </w:r>
            <w:proofErr w:type="gramStart"/>
            <w:r w:rsidRPr="000139AA">
              <w:rPr>
                <w:rFonts w:ascii="Arial" w:hAnsi="Arial" w:cs="Arial"/>
              </w:rPr>
              <w:t>1:N</w:t>
            </w:r>
            <w:proofErr w:type="gramEnd"/>
            <w:r w:rsidRPr="000139AA">
              <w:rPr>
                <w:rFonts w:ascii="Arial" w:hAnsi="Arial" w:cs="Arial"/>
              </w:rPr>
              <w:t>)</w:t>
            </w:r>
          </w:p>
        </w:tc>
        <w:tc>
          <w:tcPr>
            <w:tcW w:w="4961" w:type="dxa"/>
            <w:noWrap/>
            <w:vAlign w:val="center"/>
          </w:tcPr>
          <w:p w14:paraId="6156B35F" w14:textId="5C5FC6E7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50,000</w:t>
            </w:r>
          </w:p>
        </w:tc>
      </w:tr>
      <w:tr w:rsidR="000139AA" w:rsidRPr="00B417E3" w14:paraId="20034856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7A096257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550EA1B5" w14:textId="2431FD7B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Max. Text Log</w:t>
            </w:r>
          </w:p>
        </w:tc>
        <w:tc>
          <w:tcPr>
            <w:tcW w:w="4961" w:type="dxa"/>
            <w:noWrap/>
            <w:vAlign w:val="center"/>
          </w:tcPr>
          <w:p w14:paraId="2D5E9192" w14:textId="07961355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100,000</w:t>
            </w:r>
          </w:p>
        </w:tc>
      </w:tr>
      <w:tr w:rsidR="000139AA" w:rsidRPr="00B417E3" w14:paraId="4005760B" w14:textId="77777777" w:rsidTr="000139AA">
        <w:trPr>
          <w:trHeight w:val="330"/>
        </w:trPr>
        <w:tc>
          <w:tcPr>
            <w:tcW w:w="1418" w:type="dxa"/>
            <w:vMerge w:val="restart"/>
            <w:vAlign w:val="center"/>
          </w:tcPr>
          <w:p w14:paraId="38FACADB" w14:textId="5D4D2D56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Interface</w:t>
            </w:r>
          </w:p>
        </w:tc>
        <w:tc>
          <w:tcPr>
            <w:tcW w:w="2551" w:type="dxa"/>
            <w:noWrap/>
            <w:vAlign w:val="center"/>
          </w:tcPr>
          <w:p w14:paraId="08451592" w14:textId="48980868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TCP/IP</w:t>
            </w:r>
          </w:p>
        </w:tc>
        <w:tc>
          <w:tcPr>
            <w:tcW w:w="4961" w:type="dxa"/>
            <w:noWrap/>
            <w:vAlign w:val="center"/>
          </w:tcPr>
          <w:p w14:paraId="5D5925A1" w14:textId="32CB64CB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Supported</w:t>
            </w:r>
          </w:p>
        </w:tc>
      </w:tr>
      <w:tr w:rsidR="000139AA" w:rsidRPr="00B417E3" w14:paraId="3B48081E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2C8E54B2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6B53FC31" w14:textId="3F11F2ED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RS-485</w:t>
            </w:r>
          </w:p>
        </w:tc>
        <w:tc>
          <w:tcPr>
            <w:tcW w:w="4961" w:type="dxa"/>
            <w:noWrap/>
            <w:vAlign w:val="center"/>
          </w:tcPr>
          <w:p w14:paraId="0FFEC13D" w14:textId="34BB65B9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 xml:space="preserve">1 </w:t>
            </w:r>
            <w:proofErr w:type="spellStart"/>
            <w:r w:rsidRPr="000139AA">
              <w:rPr>
                <w:rFonts w:ascii="Arial" w:hAnsi="Arial" w:cs="Arial"/>
              </w:rPr>
              <w:t>ch</w:t>
            </w:r>
            <w:proofErr w:type="spellEnd"/>
            <w:r w:rsidRPr="000139AA">
              <w:rPr>
                <w:rFonts w:ascii="Arial" w:hAnsi="Arial" w:cs="Arial"/>
              </w:rPr>
              <w:t xml:space="preserve"> Master / Slave (Selectable)</w:t>
            </w:r>
          </w:p>
        </w:tc>
      </w:tr>
      <w:tr w:rsidR="000139AA" w:rsidRPr="00B417E3" w14:paraId="62BB58B6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556C4143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3510836D" w14:textId="6D7150A3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4961" w:type="dxa"/>
            <w:noWrap/>
            <w:vAlign w:val="center"/>
          </w:tcPr>
          <w:p w14:paraId="558ECF81" w14:textId="5EE080D0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OSDP V2 compliant</w:t>
            </w:r>
          </w:p>
        </w:tc>
      </w:tr>
      <w:tr w:rsidR="000139AA" w:rsidRPr="00B417E3" w14:paraId="74B98A5E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48471795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6A608452" w14:textId="191CB6FC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Wiegand</w:t>
            </w:r>
          </w:p>
        </w:tc>
        <w:tc>
          <w:tcPr>
            <w:tcW w:w="4961" w:type="dxa"/>
            <w:noWrap/>
            <w:vAlign w:val="center"/>
          </w:tcPr>
          <w:p w14:paraId="13C12BC9" w14:textId="48766D93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 xml:space="preserve">1 </w:t>
            </w:r>
            <w:proofErr w:type="spellStart"/>
            <w:r w:rsidRPr="000139AA">
              <w:rPr>
                <w:rFonts w:ascii="Arial" w:hAnsi="Arial" w:cs="Arial"/>
              </w:rPr>
              <w:t>ch</w:t>
            </w:r>
            <w:proofErr w:type="spellEnd"/>
            <w:r w:rsidRPr="000139AA">
              <w:rPr>
                <w:rFonts w:ascii="Arial" w:hAnsi="Arial" w:cs="Arial"/>
              </w:rPr>
              <w:t xml:space="preserve"> Input / Output (Selectable)</w:t>
            </w:r>
          </w:p>
        </w:tc>
      </w:tr>
      <w:tr w:rsidR="000139AA" w:rsidRPr="00B417E3" w14:paraId="54E832AB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0CFE3BE0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104BC071" w14:textId="39936CC5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TTL Input</w:t>
            </w:r>
          </w:p>
        </w:tc>
        <w:tc>
          <w:tcPr>
            <w:tcW w:w="4961" w:type="dxa"/>
            <w:noWrap/>
            <w:vAlign w:val="center"/>
          </w:tcPr>
          <w:p w14:paraId="45226E24" w14:textId="1664A12E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2 ch</w:t>
            </w:r>
          </w:p>
        </w:tc>
      </w:tr>
      <w:tr w:rsidR="000139AA" w:rsidRPr="00B417E3" w14:paraId="2F9F1EF2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07C28A2B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4D3B5063" w14:textId="7EE2A065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Relay</w:t>
            </w:r>
          </w:p>
        </w:tc>
        <w:tc>
          <w:tcPr>
            <w:tcW w:w="4961" w:type="dxa"/>
            <w:noWrap/>
            <w:vAlign w:val="center"/>
          </w:tcPr>
          <w:p w14:paraId="37B9AC30" w14:textId="77777777" w:rsidR="000139AA" w:rsidRPr="000139AA" w:rsidRDefault="000139AA" w:rsidP="000139A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1 Relay</w:t>
            </w:r>
          </w:p>
          <w:p w14:paraId="690F8CD2" w14:textId="00CC30A7" w:rsidR="000139AA" w:rsidRPr="000139AA" w:rsidRDefault="000139AA" w:rsidP="000139A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Voltage: Max. 24 Vdc</w:t>
            </w:r>
          </w:p>
          <w:p w14:paraId="7787CBB7" w14:textId="717F4256" w:rsidR="000139AA" w:rsidRPr="000139AA" w:rsidRDefault="000139AA" w:rsidP="000139AA">
            <w:pPr>
              <w:pStyle w:val="a3"/>
              <w:numPr>
                <w:ilvl w:val="0"/>
                <w:numId w:val="27"/>
              </w:num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Current: Typ. 0.5 A, Max. 1.0 A</w:t>
            </w:r>
          </w:p>
        </w:tc>
      </w:tr>
      <w:tr w:rsidR="000139AA" w:rsidRPr="00B417E3" w14:paraId="5DB7AD0A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0673004F" w14:textId="77777777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04DF9ABD" w14:textId="288CBDE1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Tamper</w:t>
            </w:r>
          </w:p>
        </w:tc>
        <w:tc>
          <w:tcPr>
            <w:tcW w:w="4961" w:type="dxa"/>
            <w:noWrap/>
            <w:vAlign w:val="center"/>
          </w:tcPr>
          <w:p w14:paraId="113FF571" w14:textId="6CD192CE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Supported</w:t>
            </w:r>
          </w:p>
        </w:tc>
      </w:tr>
      <w:tr w:rsidR="000139AA" w:rsidRPr="00B417E3" w14:paraId="2C36F8C7" w14:textId="77777777" w:rsidTr="000139AA">
        <w:trPr>
          <w:trHeight w:val="330"/>
        </w:trPr>
        <w:tc>
          <w:tcPr>
            <w:tcW w:w="1418" w:type="dxa"/>
            <w:vAlign w:val="center"/>
          </w:tcPr>
          <w:p w14:paraId="6A76534A" w14:textId="4FF6D09F" w:rsidR="000139AA" w:rsidRPr="00FA3A0C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Electrical</w:t>
            </w:r>
          </w:p>
        </w:tc>
        <w:tc>
          <w:tcPr>
            <w:tcW w:w="2551" w:type="dxa"/>
            <w:noWrap/>
            <w:vAlign w:val="center"/>
          </w:tcPr>
          <w:p w14:paraId="586624FC" w14:textId="31EC2C75" w:rsidR="000139AA" w:rsidRPr="00B26AD6" w:rsidRDefault="000139AA" w:rsidP="004E061F">
            <w:p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Power</w:t>
            </w:r>
          </w:p>
        </w:tc>
        <w:tc>
          <w:tcPr>
            <w:tcW w:w="4961" w:type="dxa"/>
            <w:noWrap/>
            <w:vAlign w:val="center"/>
          </w:tcPr>
          <w:p w14:paraId="7D2942BF" w14:textId="5FF55528" w:rsidR="000139AA" w:rsidRPr="000139AA" w:rsidRDefault="000139AA" w:rsidP="000139AA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Voltage: 12 Vdc</w:t>
            </w:r>
          </w:p>
          <w:p w14:paraId="61A5AEFD" w14:textId="754FEC69" w:rsidR="000139AA" w:rsidRPr="000139AA" w:rsidRDefault="000139AA" w:rsidP="000139AA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/>
              </w:rPr>
            </w:pPr>
            <w:r w:rsidRPr="000139AA">
              <w:rPr>
                <w:rFonts w:ascii="Arial" w:hAnsi="Arial" w:cs="Arial"/>
              </w:rPr>
              <w:t>Current: Max. 0.4 A</w:t>
            </w:r>
          </w:p>
        </w:tc>
      </w:tr>
      <w:tr w:rsidR="00B26AD6" w:rsidRPr="00B417E3" w14:paraId="1AE22789" w14:textId="77777777" w:rsidTr="000139AA">
        <w:trPr>
          <w:trHeight w:val="330"/>
        </w:trPr>
        <w:tc>
          <w:tcPr>
            <w:tcW w:w="1418" w:type="dxa"/>
            <w:vMerge w:val="restart"/>
            <w:vAlign w:val="center"/>
          </w:tcPr>
          <w:p w14:paraId="656DDA24" w14:textId="14C9BCC0" w:rsidR="00B26AD6" w:rsidRPr="00FA3A0C" w:rsidRDefault="00B26AD6" w:rsidP="004E061F">
            <w:pPr>
              <w:jc w:val="left"/>
              <w:rPr>
                <w:rFonts w:ascii="Arial" w:hAnsi="Arial" w:cs="Arial"/>
              </w:rPr>
            </w:pPr>
            <w:r w:rsidRPr="00B26AD6">
              <w:rPr>
                <w:rFonts w:ascii="Arial" w:hAnsi="Arial" w:cs="Arial"/>
              </w:rPr>
              <w:t>Platform</w:t>
            </w:r>
          </w:p>
        </w:tc>
        <w:tc>
          <w:tcPr>
            <w:tcW w:w="2551" w:type="dxa"/>
            <w:noWrap/>
            <w:vAlign w:val="center"/>
          </w:tcPr>
          <w:p w14:paraId="42568094" w14:textId="28C5A2CD" w:rsidR="00B26AD6" w:rsidRPr="00B417E3" w:rsidRDefault="00B26AD6" w:rsidP="004E061F">
            <w:pPr>
              <w:jc w:val="left"/>
              <w:rPr>
                <w:rFonts w:ascii="Arial" w:hAnsi="Arial" w:cs="Arial"/>
              </w:rPr>
            </w:pPr>
            <w:proofErr w:type="spellStart"/>
            <w:r w:rsidRPr="00B26AD6">
              <w:rPr>
                <w:rFonts w:ascii="Arial" w:hAnsi="Arial" w:cs="Arial"/>
              </w:rPr>
              <w:t>BioStar</w:t>
            </w:r>
            <w:proofErr w:type="spellEnd"/>
            <w:r w:rsidRPr="00B26AD6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961" w:type="dxa"/>
            <w:noWrap/>
            <w:vAlign w:val="center"/>
          </w:tcPr>
          <w:p w14:paraId="0B8F7E04" w14:textId="4257DE63" w:rsidR="00B26AD6" w:rsidRPr="00B417E3" w:rsidRDefault="00B26AD6" w:rsidP="004E061F">
            <w:pPr>
              <w:jc w:val="left"/>
              <w:rPr>
                <w:rFonts w:ascii="Arial" w:hAnsi="Arial" w:cs="Arial"/>
              </w:rPr>
            </w:pPr>
            <w:r w:rsidRPr="00B26AD6">
              <w:rPr>
                <w:rFonts w:ascii="Arial" w:hAnsi="Arial" w:cs="Arial"/>
              </w:rPr>
              <w:t>Supported</w:t>
            </w:r>
          </w:p>
        </w:tc>
      </w:tr>
      <w:tr w:rsidR="00B26AD6" w:rsidRPr="00B417E3" w14:paraId="0929EEC9" w14:textId="77777777" w:rsidTr="000139AA">
        <w:trPr>
          <w:trHeight w:val="330"/>
        </w:trPr>
        <w:tc>
          <w:tcPr>
            <w:tcW w:w="1418" w:type="dxa"/>
            <w:vMerge/>
            <w:vAlign w:val="center"/>
          </w:tcPr>
          <w:p w14:paraId="4C0ADF7A" w14:textId="77777777" w:rsidR="00B26AD6" w:rsidRPr="00FA3A0C" w:rsidRDefault="00B26AD6" w:rsidP="004E061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noWrap/>
            <w:vAlign w:val="center"/>
          </w:tcPr>
          <w:p w14:paraId="582C229C" w14:textId="5644BE17" w:rsidR="00B26AD6" w:rsidRPr="00B417E3" w:rsidRDefault="00B26AD6" w:rsidP="004E061F">
            <w:pPr>
              <w:jc w:val="left"/>
              <w:rPr>
                <w:rFonts w:ascii="Arial" w:hAnsi="Arial" w:cs="Arial"/>
              </w:rPr>
            </w:pPr>
            <w:proofErr w:type="spellStart"/>
            <w:r w:rsidRPr="00B26AD6">
              <w:rPr>
                <w:rFonts w:ascii="Arial" w:hAnsi="Arial" w:cs="Arial"/>
              </w:rPr>
              <w:t>BioStar</w:t>
            </w:r>
            <w:proofErr w:type="spellEnd"/>
            <w:r w:rsidRPr="00B26AD6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4961" w:type="dxa"/>
            <w:noWrap/>
            <w:vAlign w:val="center"/>
          </w:tcPr>
          <w:p w14:paraId="3038ABF7" w14:textId="74CAC96D" w:rsidR="00B26AD6" w:rsidRPr="00B417E3" w:rsidRDefault="00B26AD6" w:rsidP="004E061F">
            <w:pPr>
              <w:jc w:val="left"/>
              <w:rPr>
                <w:rFonts w:ascii="Arial" w:hAnsi="Arial" w:cs="Arial"/>
              </w:rPr>
            </w:pPr>
            <w:r w:rsidRPr="00B26AD6">
              <w:rPr>
                <w:rFonts w:ascii="Arial" w:hAnsi="Arial" w:cs="Arial"/>
              </w:rPr>
              <w:t>Supported</w:t>
            </w:r>
          </w:p>
        </w:tc>
      </w:tr>
    </w:tbl>
    <w:p w14:paraId="2B16ECBB" w14:textId="77777777" w:rsidR="007157D0" w:rsidRDefault="007157D0">
      <w:pPr>
        <w:rPr>
          <w:rFonts w:ascii="Arial" w:hAnsi="Arial" w:cs="Arial"/>
        </w:rPr>
      </w:pPr>
    </w:p>
    <w:p w14:paraId="5A94C0F7" w14:textId="5F53B997" w:rsidR="000139AA" w:rsidRDefault="000139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139AA">
        <w:rPr>
          <w:rFonts w:ascii="Arial" w:hAnsi="Arial" w:cs="Arial"/>
          <w:color w:val="C00000"/>
        </w:rPr>
        <w:t xml:space="preserve">1) </w:t>
      </w:r>
      <w:r w:rsidRPr="000139AA">
        <w:rPr>
          <w:rFonts w:ascii="Arial" w:hAnsi="Arial" w:cs="Arial"/>
        </w:rPr>
        <w:t>RF read range will vary depending on installation environment.</w:t>
      </w:r>
    </w:p>
    <w:p w14:paraId="6D101376" w14:textId="77777777" w:rsidR="000139AA" w:rsidRDefault="000139AA">
      <w:pPr>
        <w:rPr>
          <w:rFonts w:ascii="Arial" w:hAnsi="Arial" w:cs="Arial" w:hint="eastAsia"/>
        </w:rPr>
      </w:pPr>
    </w:p>
    <w:p w14:paraId="298492A2" w14:textId="5F023D0C" w:rsidR="00A6688F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73ECE8D2" w14:textId="77777777" w:rsidR="00A6688F" w:rsidRDefault="00A6688F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5D8255" w14:textId="77777777" w:rsidR="00BC4208" w:rsidRDefault="00BC702F" w:rsidP="00BC702F">
      <w:pPr>
        <w:pStyle w:val="1"/>
      </w:pPr>
      <w:r>
        <w:rPr>
          <w:rFonts w:hint="eastAsia"/>
        </w:rPr>
        <w:lastRenderedPageBreak/>
        <w:t>PART 3 - EXECUTION</w:t>
      </w:r>
    </w:p>
    <w:p w14:paraId="06518BBE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016AA609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7370489C" w14:textId="77777777" w:rsidR="00FD00CA" w:rsidRDefault="00FD00CA">
      <w:pPr>
        <w:rPr>
          <w:rFonts w:ascii="Arial" w:hAnsi="Arial" w:cs="Arial"/>
        </w:rPr>
      </w:pPr>
    </w:p>
    <w:p w14:paraId="359E825C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1CFBC1D7" w14:textId="77777777"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 xml:space="preserve">Contractor shall avoid locating the reader/controller in a location subject to direct sunlight, </w:t>
      </w:r>
      <w:proofErr w:type="gramStart"/>
      <w:r w:rsidRPr="00A44857">
        <w:t>dust</w:t>
      </w:r>
      <w:proofErr w:type="gramEnd"/>
      <w:r w:rsidRPr="00A44857">
        <w:t xml:space="preserve"> or</w:t>
      </w:r>
      <w:r>
        <w:t xml:space="preserve"> </w:t>
      </w:r>
      <w:r w:rsidRPr="00A44857">
        <w:t>soot.</w:t>
      </w:r>
    </w:p>
    <w:p w14:paraId="01481459" w14:textId="77777777"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14:paraId="0F1324A4" w14:textId="77777777" w:rsidR="00A44857" w:rsidRDefault="00A44857">
      <w:pPr>
        <w:rPr>
          <w:rFonts w:ascii="Arial" w:hAnsi="Arial" w:cs="Arial"/>
        </w:rPr>
      </w:pPr>
    </w:p>
    <w:p w14:paraId="6C716445" w14:textId="77777777" w:rsidR="00C57E71" w:rsidRDefault="00C57E71" w:rsidP="00C57E71">
      <w:pPr>
        <w:pStyle w:val="num300"/>
      </w:pPr>
      <w:r>
        <w:rPr>
          <w:rFonts w:hint="eastAsia"/>
        </w:rPr>
        <w:t>INSTALLATION</w:t>
      </w:r>
    </w:p>
    <w:p w14:paraId="757ED624" w14:textId="583FE041" w:rsidR="00E47B41" w:rsidRPr="00E47B41" w:rsidRDefault="00E47B41" w:rsidP="00E47B41">
      <w:pPr>
        <w:pStyle w:val="subnumA"/>
        <w:numPr>
          <w:ilvl w:val="0"/>
          <w:numId w:val="13"/>
        </w:numPr>
        <w:rPr>
          <w:rFonts w:hint="eastAsia"/>
        </w:rPr>
      </w:pPr>
      <w:r w:rsidRPr="00E47B41">
        <w:rPr>
          <w:rFonts w:hint="eastAsia"/>
        </w:rPr>
        <w:t xml:space="preserve">The </w:t>
      </w:r>
      <w:r w:rsidRPr="00E47B41">
        <w:t>device</w:t>
      </w:r>
      <w:r w:rsidRPr="00E47B41">
        <w:rPr>
          <w:rFonts w:hint="eastAsia"/>
        </w:rPr>
        <w:t xml:space="preserve"> shall be stored in an environment where temperature is in the range of </w:t>
      </w:r>
      <w:r w:rsidRPr="00E47B41">
        <w:t>-</w:t>
      </w:r>
      <w:r>
        <w:t>35</w:t>
      </w:r>
      <w:r w:rsidRPr="00E47B41">
        <w:t xml:space="preserve"> °C </w:t>
      </w:r>
      <w:r>
        <w:t>~</w:t>
      </w:r>
      <w:r w:rsidRPr="00E47B41">
        <w:t xml:space="preserve"> </w:t>
      </w:r>
      <w:r>
        <w:t>65</w:t>
      </w:r>
      <w:r w:rsidRPr="00E47B41">
        <w:t xml:space="preserve"> °C.</w:t>
      </w:r>
    </w:p>
    <w:p w14:paraId="552089DA" w14:textId="475DB4C0" w:rsidR="00A44857" w:rsidRPr="00A44857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A44857">
        <w:t>All wires shall be run through conduit to prevent failure caused by rodent damage.</w:t>
      </w:r>
    </w:p>
    <w:p w14:paraId="5C55417E" w14:textId="77777777" w:rsidR="00A44857" w:rsidRPr="00A44857" w:rsidRDefault="00A44857" w:rsidP="00A44857">
      <w:pPr>
        <w:pStyle w:val="subnumA"/>
      </w:pPr>
      <w:r w:rsidRPr="00A44857">
        <w:t>Connections between card readers and a door controller shall not exceed 100 meters.</w:t>
      </w:r>
    </w:p>
    <w:p w14:paraId="4DBE5BAF" w14:textId="77777777" w:rsidR="00A44857" w:rsidRDefault="00A44857" w:rsidP="00A44857">
      <w:pPr>
        <w:pStyle w:val="subnumA"/>
      </w:pPr>
      <w:r w:rsidRPr="00A44857">
        <w:t>All peripheral devices shall be grounded.</w:t>
      </w:r>
    </w:p>
    <w:p w14:paraId="1AD02B68" w14:textId="77777777" w:rsidR="00A44857" w:rsidRDefault="00A44857">
      <w:pPr>
        <w:rPr>
          <w:rFonts w:ascii="Arial" w:hAnsi="Arial" w:cs="Arial"/>
        </w:rPr>
      </w:pPr>
    </w:p>
    <w:p w14:paraId="3F1DFEA9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7CBF76FA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58445000" w14:textId="77777777" w:rsidR="003A011B" w:rsidRPr="003A011B" w:rsidRDefault="003A011B">
      <w:pPr>
        <w:rPr>
          <w:rFonts w:ascii="Arial" w:hAnsi="Arial" w:cs="Arial"/>
        </w:rPr>
      </w:pPr>
    </w:p>
    <w:p w14:paraId="474D05E9" w14:textId="62ACBCF8" w:rsidR="003A011B" w:rsidRPr="003A011B" w:rsidRDefault="003A011B" w:rsidP="00A6688F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CF01C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CF61F" w14:textId="77777777" w:rsidR="00CF01CA" w:rsidRDefault="00CF01CA" w:rsidP="005E4814">
      <w:pPr>
        <w:spacing w:after="0" w:line="240" w:lineRule="auto"/>
      </w:pPr>
      <w:r>
        <w:separator/>
      </w:r>
    </w:p>
  </w:endnote>
  <w:endnote w:type="continuationSeparator" w:id="0">
    <w:p w14:paraId="2676F7AC" w14:textId="77777777" w:rsidR="00CF01CA" w:rsidRDefault="00CF01CA" w:rsidP="005E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3D74B" w14:textId="77777777" w:rsidR="00CF01CA" w:rsidRDefault="00CF01CA" w:rsidP="005E4814">
      <w:pPr>
        <w:spacing w:after="0" w:line="240" w:lineRule="auto"/>
      </w:pPr>
      <w:r>
        <w:separator/>
      </w:r>
    </w:p>
  </w:footnote>
  <w:footnote w:type="continuationSeparator" w:id="0">
    <w:p w14:paraId="6CC37DD1" w14:textId="77777777" w:rsidR="00CF01CA" w:rsidRDefault="00CF01CA" w:rsidP="005E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9747F7"/>
    <w:multiLevelType w:val="hybridMultilevel"/>
    <w:tmpl w:val="8BF496A8"/>
    <w:lvl w:ilvl="0" w:tplc="A84E4E48">
      <w:start w:val="1"/>
      <w:numFmt w:val="upperLetter"/>
      <w:pStyle w:val="subnumA"/>
      <w:lvlText w:val="%1."/>
      <w:lvlJc w:val="left"/>
      <w:pPr>
        <w:ind w:left="1120" w:hanging="400"/>
      </w:pPr>
      <w:rPr>
        <w:rFonts w:hint="default"/>
      </w:rPr>
    </w:lvl>
    <w:lvl w:ilvl="1" w:tplc="5060EA52">
      <w:numFmt w:val="bullet"/>
      <w:lvlText w:val="•"/>
      <w:lvlJc w:val="left"/>
      <w:pPr>
        <w:ind w:left="148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17097464"/>
    <w:multiLevelType w:val="hybridMultilevel"/>
    <w:tmpl w:val="BCA4867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5586050"/>
    <w:multiLevelType w:val="hybridMultilevel"/>
    <w:tmpl w:val="3EA462F6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6B23AE3"/>
    <w:multiLevelType w:val="hybridMultilevel"/>
    <w:tmpl w:val="C7A0CA20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656563"/>
    <w:multiLevelType w:val="hybridMultilevel"/>
    <w:tmpl w:val="8F00653A"/>
    <w:lvl w:ilvl="0" w:tplc="C818D89C">
      <w:start w:val="1"/>
      <w:numFmt w:val="decimal"/>
      <w:pStyle w:val="sub1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9037452"/>
    <w:multiLevelType w:val="hybridMultilevel"/>
    <w:tmpl w:val="987C7068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7112520"/>
    <w:multiLevelType w:val="hybridMultilevel"/>
    <w:tmpl w:val="BD02882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AA71F05"/>
    <w:multiLevelType w:val="hybridMultilevel"/>
    <w:tmpl w:val="CAA813AA"/>
    <w:lvl w:ilvl="0" w:tplc="A254E20E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3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5241522">
    <w:abstractNumId w:val="13"/>
  </w:num>
  <w:num w:numId="2" w16cid:durableId="1640644494">
    <w:abstractNumId w:val="10"/>
  </w:num>
  <w:num w:numId="3" w16cid:durableId="440492233">
    <w:abstractNumId w:val="0"/>
  </w:num>
  <w:num w:numId="4" w16cid:durableId="175509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19342">
    <w:abstractNumId w:val="9"/>
  </w:num>
  <w:num w:numId="6" w16cid:durableId="1269005871">
    <w:abstractNumId w:val="8"/>
  </w:num>
  <w:num w:numId="7" w16cid:durableId="1478842537">
    <w:abstractNumId w:val="7"/>
  </w:num>
  <w:num w:numId="8" w16cid:durableId="524950383">
    <w:abstractNumId w:val="1"/>
  </w:num>
  <w:num w:numId="9" w16cid:durableId="301229270">
    <w:abstractNumId w:val="1"/>
    <w:lvlOverride w:ilvl="0">
      <w:startOverride w:val="1"/>
    </w:lvlOverride>
  </w:num>
  <w:num w:numId="10" w16cid:durableId="1855656624">
    <w:abstractNumId w:val="1"/>
    <w:lvlOverride w:ilvl="0">
      <w:startOverride w:val="1"/>
    </w:lvlOverride>
  </w:num>
  <w:num w:numId="11" w16cid:durableId="1012344079">
    <w:abstractNumId w:val="1"/>
    <w:lvlOverride w:ilvl="0">
      <w:startOverride w:val="1"/>
    </w:lvlOverride>
  </w:num>
  <w:num w:numId="12" w16cid:durableId="38630841">
    <w:abstractNumId w:val="1"/>
    <w:lvlOverride w:ilvl="0">
      <w:startOverride w:val="1"/>
    </w:lvlOverride>
  </w:num>
  <w:num w:numId="13" w16cid:durableId="1587180721">
    <w:abstractNumId w:val="1"/>
    <w:lvlOverride w:ilvl="0">
      <w:startOverride w:val="1"/>
    </w:lvlOverride>
  </w:num>
  <w:num w:numId="14" w16cid:durableId="1166284590">
    <w:abstractNumId w:val="1"/>
    <w:lvlOverride w:ilvl="0">
      <w:startOverride w:val="1"/>
    </w:lvlOverride>
  </w:num>
  <w:num w:numId="15" w16cid:durableId="1323894002">
    <w:abstractNumId w:val="1"/>
    <w:lvlOverride w:ilvl="0">
      <w:startOverride w:val="1"/>
    </w:lvlOverride>
  </w:num>
  <w:num w:numId="16" w16cid:durableId="1869635406">
    <w:abstractNumId w:val="1"/>
    <w:lvlOverride w:ilvl="0">
      <w:startOverride w:val="1"/>
    </w:lvlOverride>
  </w:num>
  <w:num w:numId="17" w16cid:durableId="1007370588">
    <w:abstractNumId w:val="5"/>
  </w:num>
  <w:num w:numId="18" w16cid:durableId="1404598995">
    <w:abstractNumId w:val="12"/>
  </w:num>
  <w:num w:numId="19" w16cid:durableId="1169247449">
    <w:abstractNumId w:val="1"/>
    <w:lvlOverride w:ilvl="0">
      <w:startOverride w:val="1"/>
    </w:lvlOverride>
  </w:num>
  <w:num w:numId="20" w16cid:durableId="1782383583">
    <w:abstractNumId w:val="1"/>
    <w:lvlOverride w:ilvl="0">
      <w:startOverride w:val="1"/>
    </w:lvlOverride>
  </w:num>
  <w:num w:numId="21" w16cid:durableId="727654152">
    <w:abstractNumId w:val="1"/>
    <w:lvlOverride w:ilvl="0">
      <w:startOverride w:val="1"/>
    </w:lvlOverride>
  </w:num>
  <w:num w:numId="22" w16cid:durableId="611016983">
    <w:abstractNumId w:val="1"/>
    <w:lvlOverride w:ilvl="0">
      <w:startOverride w:val="1"/>
    </w:lvlOverride>
  </w:num>
  <w:num w:numId="23" w16cid:durableId="2089232888">
    <w:abstractNumId w:val="1"/>
    <w:lvlOverride w:ilvl="0">
      <w:startOverride w:val="1"/>
    </w:lvlOverride>
  </w:num>
  <w:num w:numId="24" w16cid:durableId="498346814">
    <w:abstractNumId w:val="5"/>
    <w:lvlOverride w:ilvl="0">
      <w:startOverride w:val="1"/>
    </w:lvlOverride>
  </w:num>
  <w:num w:numId="25" w16cid:durableId="420689040">
    <w:abstractNumId w:val="6"/>
  </w:num>
  <w:num w:numId="26" w16cid:durableId="1786843979">
    <w:abstractNumId w:val="11"/>
  </w:num>
  <w:num w:numId="27" w16cid:durableId="40593675">
    <w:abstractNumId w:val="3"/>
  </w:num>
  <w:num w:numId="28" w16cid:durableId="856504840">
    <w:abstractNumId w:val="2"/>
  </w:num>
  <w:num w:numId="29" w16cid:durableId="306592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139AA"/>
    <w:rsid w:val="00037C76"/>
    <w:rsid w:val="00095C8D"/>
    <w:rsid w:val="000C1A53"/>
    <w:rsid w:val="000D6F6D"/>
    <w:rsid w:val="00125550"/>
    <w:rsid w:val="00142EC8"/>
    <w:rsid w:val="00175322"/>
    <w:rsid w:val="001A199D"/>
    <w:rsid w:val="001C7F10"/>
    <w:rsid w:val="00226CB6"/>
    <w:rsid w:val="002453FE"/>
    <w:rsid w:val="002E60AE"/>
    <w:rsid w:val="003611AD"/>
    <w:rsid w:val="003A011B"/>
    <w:rsid w:val="003A6316"/>
    <w:rsid w:val="003C1D1C"/>
    <w:rsid w:val="003D47E2"/>
    <w:rsid w:val="004A705B"/>
    <w:rsid w:val="00503EB7"/>
    <w:rsid w:val="00554309"/>
    <w:rsid w:val="005750D9"/>
    <w:rsid w:val="005876C7"/>
    <w:rsid w:val="005D6B57"/>
    <w:rsid w:val="005E4814"/>
    <w:rsid w:val="00645C72"/>
    <w:rsid w:val="0067339A"/>
    <w:rsid w:val="007157D0"/>
    <w:rsid w:val="0073751C"/>
    <w:rsid w:val="007537EF"/>
    <w:rsid w:val="007734BD"/>
    <w:rsid w:val="007835F0"/>
    <w:rsid w:val="00797518"/>
    <w:rsid w:val="00832D23"/>
    <w:rsid w:val="00861173"/>
    <w:rsid w:val="00882544"/>
    <w:rsid w:val="008B019F"/>
    <w:rsid w:val="008C0F42"/>
    <w:rsid w:val="008C5FDA"/>
    <w:rsid w:val="008D6EBD"/>
    <w:rsid w:val="009364E3"/>
    <w:rsid w:val="00991868"/>
    <w:rsid w:val="0099585A"/>
    <w:rsid w:val="00A44857"/>
    <w:rsid w:val="00A6688F"/>
    <w:rsid w:val="00AA2551"/>
    <w:rsid w:val="00AC3427"/>
    <w:rsid w:val="00AD0711"/>
    <w:rsid w:val="00AD0816"/>
    <w:rsid w:val="00B24B91"/>
    <w:rsid w:val="00B26AD6"/>
    <w:rsid w:val="00B5463A"/>
    <w:rsid w:val="00B900DD"/>
    <w:rsid w:val="00BC4208"/>
    <w:rsid w:val="00BC702F"/>
    <w:rsid w:val="00BD6C68"/>
    <w:rsid w:val="00C54BFB"/>
    <w:rsid w:val="00C57E71"/>
    <w:rsid w:val="00C864C8"/>
    <w:rsid w:val="00CA14AE"/>
    <w:rsid w:val="00CD5044"/>
    <w:rsid w:val="00CF01CA"/>
    <w:rsid w:val="00D538E5"/>
    <w:rsid w:val="00D77014"/>
    <w:rsid w:val="00DD2F84"/>
    <w:rsid w:val="00E019AF"/>
    <w:rsid w:val="00E206A1"/>
    <w:rsid w:val="00E47B41"/>
    <w:rsid w:val="00E50B99"/>
    <w:rsid w:val="00F54D30"/>
    <w:rsid w:val="00F64250"/>
    <w:rsid w:val="00F74D0C"/>
    <w:rsid w:val="00F818D9"/>
    <w:rsid w:val="00FB003E"/>
    <w:rsid w:val="00FB3A1E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9D6D2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8C5FDA"/>
  </w:style>
  <w:style w:type="paragraph" w:customStyle="1" w:styleId="num100">
    <w:name w:val="num_1.00"/>
    <w:basedOn w:val="a3"/>
    <w:link w:val="num100Char"/>
    <w:qFormat/>
    <w:rsid w:val="008C5FDA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8C5FDA"/>
  </w:style>
  <w:style w:type="character" w:customStyle="1" w:styleId="num100Char">
    <w:name w:val="num_1.00 Char"/>
    <w:basedOn w:val="Char"/>
    <w:link w:val="num100"/>
    <w:rsid w:val="008C5FDA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5E481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5E4814"/>
  </w:style>
  <w:style w:type="paragraph" w:styleId="aa">
    <w:name w:val="footer"/>
    <w:basedOn w:val="a"/>
    <w:link w:val="Char4"/>
    <w:uiPriority w:val="99"/>
    <w:unhideWhenUsed/>
    <w:rsid w:val="005E481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5E4814"/>
  </w:style>
  <w:style w:type="paragraph" w:customStyle="1" w:styleId="sub1">
    <w:name w:val="sub_1"/>
    <w:basedOn w:val="a3"/>
    <w:link w:val="sub1Char"/>
    <w:qFormat/>
    <w:rsid w:val="00142EC8"/>
    <w:pPr>
      <w:numPr>
        <w:numId w:val="17"/>
      </w:numPr>
      <w:ind w:left="1537" w:hanging="403"/>
    </w:pPr>
    <w:rPr>
      <w:rFonts w:ascii="Arial" w:hAnsi="Arial" w:cs="Arial"/>
      <w:kern w:val="0"/>
      <w:szCs w:val="20"/>
    </w:rPr>
  </w:style>
  <w:style w:type="character" w:customStyle="1" w:styleId="sub1Char">
    <w:name w:val="sub_1 Char"/>
    <w:basedOn w:val="Char"/>
    <w:link w:val="sub1"/>
    <w:rsid w:val="00142EC8"/>
    <w:rPr>
      <w:rFonts w:ascii="Arial" w:hAnsi="Arial" w:cs="Arial"/>
      <w:kern w:val="0"/>
      <w:szCs w:val="20"/>
    </w:rPr>
  </w:style>
  <w:style w:type="character" w:styleId="ab">
    <w:name w:val="Unresolved Mention"/>
    <w:basedOn w:val="a0"/>
    <w:uiPriority w:val="99"/>
    <w:semiHidden/>
    <w:unhideWhenUsed/>
    <w:rsid w:val="00A6688F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2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4148-687C-4A71-8BEB-858A1CF3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621</Words>
  <Characters>3421</Characters>
  <Application>Microsoft Office Word</Application>
  <DocSecurity>0</DocSecurity>
  <Lines>169</Lines>
  <Paragraphs>118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24</cp:revision>
  <dcterms:created xsi:type="dcterms:W3CDTF">2015-10-15T05:45:00Z</dcterms:created>
  <dcterms:modified xsi:type="dcterms:W3CDTF">2024-02-22T03:05:00Z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dfd2d4143890a6958942caaa8de4f1e46f2e4cbd4b84a119feb89a0d10bcf48e</vt:lpwstr>
  </property>
</Properties>
</file>